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9FB" w:rsidP="008C322F" w:rsidRDefault="003079FB" w14:paraId="07AACD1A" w14:textId="77777777">
      <w:pPr>
        <w:pBdr>
          <w:top w:val="nil"/>
          <w:left w:val="nil"/>
          <w:bottom w:val="nil"/>
          <w:right w:val="nil"/>
          <w:between w:val="nil"/>
        </w:pBdr>
        <w:spacing w:after="0" w:line="276" w:lineRule="auto"/>
        <w:jc w:val="right"/>
        <w:rPr>
          <w:rFonts w:ascii="Book Antiqua" w:hAnsi="Book Antiqua" w:eastAsia="Book Antiqua" w:cs="Book Antiqua"/>
          <w:b/>
          <w:sz w:val="24"/>
          <w:szCs w:val="24"/>
        </w:rPr>
      </w:pPr>
    </w:p>
    <w:p w:rsidR="659D6177" w:rsidP="7500AB48" w:rsidRDefault="659D6177" w14:paraId="60616673" w14:textId="12CE9E19">
      <w:pPr>
        <w:spacing w:after="0"/>
        <w:jc w:val="center"/>
        <w:rPr>
          <w:rFonts w:ascii="Book Antiqua" w:hAnsi="Book Antiqua"/>
          <w:b/>
          <w:bCs/>
          <w:sz w:val="28"/>
          <w:szCs w:val="28"/>
          <w:lang w:val="es-ES"/>
        </w:rPr>
      </w:pPr>
      <w:r w:rsidRPr="7500AB48">
        <w:rPr>
          <w:rFonts w:ascii="Book Antiqua" w:hAnsi="Book Antiqua"/>
          <w:b/>
          <w:bCs/>
          <w:sz w:val="28"/>
          <w:szCs w:val="28"/>
          <w:lang w:val="es-ES"/>
        </w:rPr>
        <w:t>Turkish Airlines abre su mayor sala internacional fuera de Estambul en el aeropuerto de Narita de Tokio</w:t>
      </w:r>
    </w:p>
    <w:p w:rsidRPr="00C156AC" w:rsidR="006222CB" w:rsidP="008C322F" w:rsidRDefault="006222CB" w14:paraId="24BF6FFB" w14:textId="77777777">
      <w:pPr>
        <w:spacing w:after="0"/>
        <w:rPr>
          <w:rFonts w:ascii="Book Antiqua" w:hAnsi="Book Antiqua"/>
          <w:b/>
          <w:bCs/>
          <w:sz w:val="28"/>
          <w:szCs w:val="28"/>
          <w:lang w:val="es-MX"/>
        </w:rPr>
      </w:pPr>
    </w:p>
    <w:p w:rsidRPr="00C156AC" w:rsidR="58536148" w:rsidP="00BC2E8E" w:rsidRDefault="58536148" w14:paraId="3D4B57FB" w14:textId="40E08601">
      <w:pPr>
        <w:spacing w:after="0"/>
        <w:jc w:val="both"/>
        <w:rPr>
          <w:rFonts w:ascii="Book Antiqua" w:hAnsi="Book Antiqua"/>
          <w:sz w:val="24"/>
          <w:szCs w:val="24"/>
          <w:lang w:val="es-MX"/>
        </w:rPr>
      </w:pPr>
      <w:r w:rsidRPr="3DB9A899">
        <w:rPr>
          <w:rFonts w:ascii="Book Antiqua" w:hAnsi="Book Antiqua"/>
          <w:sz w:val="24"/>
          <w:szCs w:val="24"/>
          <w:lang w:val="es-ES"/>
        </w:rPr>
        <w:t>Turkish Airlines, que vuela a más países que ninguna otra aerolínea, inauguró el 5 de febrero su mayor sala VIP en el Aeropuerto Internacional de Narita. Con la apertura de su séptima sala VIP en el extranjero, la línea aérea de bandera sigue haciendo más accesible en todo el mundo su hospitalidad y excelencia de servicio mundialmente reconocidas.</w:t>
      </w:r>
    </w:p>
    <w:p w:rsidRPr="00C156AC" w:rsidR="007A208B" w:rsidP="007A208B" w:rsidRDefault="007A208B" w14:paraId="2252AF61" w14:textId="77777777">
      <w:pPr>
        <w:spacing w:after="0"/>
        <w:ind w:firstLine="708"/>
        <w:jc w:val="both"/>
        <w:rPr>
          <w:rFonts w:ascii="Book Antiqua" w:hAnsi="Book Antiqua"/>
          <w:sz w:val="24"/>
          <w:szCs w:val="24"/>
          <w:lang w:val="es-MX"/>
        </w:rPr>
      </w:pPr>
    </w:p>
    <w:p w:rsidRPr="00C156AC" w:rsidR="002D0A6B" w:rsidP="00BC2E8E" w:rsidRDefault="58536148" w14:paraId="3134E6EC" w14:textId="09818F84">
      <w:pPr>
        <w:spacing w:after="0"/>
        <w:jc w:val="both"/>
        <w:rPr>
          <w:rFonts w:ascii="Book Antiqua" w:hAnsi="Book Antiqua"/>
          <w:sz w:val="24"/>
          <w:szCs w:val="24"/>
          <w:lang w:val="es-MX"/>
        </w:rPr>
      </w:pPr>
      <w:r w:rsidRPr="3DB9A899">
        <w:rPr>
          <w:rFonts w:ascii="Book Antiqua" w:hAnsi="Book Antiqua"/>
          <w:sz w:val="24"/>
          <w:szCs w:val="24"/>
          <w:lang w:val="es-ES"/>
        </w:rPr>
        <w:t xml:space="preserve">Situada en la Terminal 1 Ala Sur, Satélite 4, Puerta 47, la Sala VIP de Turkish Airlines en Narita, </w:t>
      </w:r>
      <w:r w:rsidRPr="00C156AC">
        <w:rPr>
          <w:rFonts w:ascii="Book Antiqua" w:hAnsi="Book Antiqua"/>
          <w:sz w:val="24"/>
          <w:szCs w:val="24"/>
          <w:lang w:val="es-MX"/>
        </w:rPr>
        <w:t xml:space="preserve">dará la bienvenida a los pasajeros con la apertura de su primera fase, que cuenta con un amplio espacio de 800 m² y ofrece un entorno confortable para un máximo de 105 pasajeros. </w:t>
      </w:r>
    </w:p>
    <w:p w:rsidRPr="008C322F" w:rsidR="002D0A6B" w:rsidP="3DB9A899" w:rsidRDefault="002D0A6B" w14:paraId="02E46AA5" w14:textId="30C3A2D5">
      <w:pPr>
        <w:spacing w:after="0"/>
        <w:ind w:firstLine="708"/>
        <w:jc w:val="both"/>
        <w:rPr>
          <w:rFonts w:ascii="Book Antiqua" w:hAnsi="Book Antiqua"/>
          <w:sz w:val="24"/>
          <w:szCs w:val="24"/>
          <w:lang w:val="es-ES"/>
        </w:rPr>
      </w:pPr>
    </w:p>
    <w:p w:rsidRPr="008C322F" w:rsidR="002D0A6B" w:rsidP="00BC2E8E" w:rsidRDefault="113A40C0" w14:paraId="3A6D1257" w14:textId="16F09C16">
      <w:pPr>
        <w:spacing w:after="0"/>
        <w:jc w:val="both"/>
        <w:rPr>
          <w:rFonts w:ascii="Book Antiqua" w:hAnsi="Book Antiqua"/>
          <w:sz w:val="24"/>
          <w:szCs w:val="24"/>
          <w:lang w:val="es-ES"/>
        </w:rPr>
      </w:pPr>
      <w:r w:rsidRPr="3DB9A899">
        <w:rPr>
          <w:rFonts w:ascii="Book Antiqua" w:hAnsi="Book Antiqua"/>
          <w:sz w:val="24"/>
          <w:szCs w:val="24"/>
          <w:lang w:val="es-ES"/>
        </w:rPr>
        <w:t xml:space="preserve">En su segunda fase </w:t>
      </w:r>
      <w:r w:rsidRPr="3DB9A899" w:rsidR="58536148">
        <w:rPr>
          <w:rFonts w:ascii="Book Antiqua" w:hAnsi="Book Antiqua"/>
          <w:sz w:val="24"/>
          <w:szCs w:val="24"/>
          <w:lang w:val="es-ES"/>
        </w:rPr>
        <w:t>ocupará una superficie total de aproximadamente 1.500 m² una vez finalizada</w:t>
      </w:r>
      <w:r w:rsidRPr="3DB9A899" w:rsidR="45C9D552">
        <w:rPr>
          <w:rFonts w:ascii="Book Antiqua" w:hAnsi="Book Antiqua"/>
          <w:sz w:val="24"/>
          <w:szCs w:val="24"/>
          <w:lang w:val="es-ES"/>
        </w:rPr>
        <w:t xml:space="preserve">. </w:t>
      </w:r>
    </w:p>
    <w:p w:rsidRPr="008C322F" w:rsidR="002D0A6B" w:rsidP="3DB9A899" w:rsidRDefault="002D0A6B" w14:paraId="42045987" w14:textId="5DB4E861">
      <w:pPr>
        <w:spacing w:after="0"/>
        <w:ind w:firstLine="708"/>
        <w:jc w:val="both"/>
        <w:rPr>
          <w:rFonts w:ascii="Book Antiqua" w:hAnsi="Book Antiqua"/>
          <w:sz w:val="24"/>
          <w:szCs w:val="24"/>
          <w:lang w:val="es-ES"/>
        </w:rPr>
      </w:pPr>
    </w:p>
    <w:p w:rsidRPr="008C322F" w:rsidR="002D0A6B" w:rsidP="00BC2E8E" w:rsidRDefault="58536148" w14:paraId="5448D4F0" w14:textId="265B5744">
      <w:pPr>
        <w:spacing w:after="0"/>
        <w:jc w:val="both"/>
        <w:rPr>
          <w:rFonts w:ascii="Book Antiqua" w:hAnsi="Book Antiqua"/>
          <w:sz w:val="24"/>
          <w:szCs w:val="24"/>
          <w:lang w:val="es-ES"/>
        </w:rPr>
      </w:pPr>
      <w:r w:rsidRPr="3DB9A899">
        <w:rPr>
          <w:rFonts w:ascii="Book Antiqua" w:hAnsi="Book Antiqua"/>
          <w:sz w:val="24"/>
          <w:szCs w:val="24"/>
          <w:lang w:val="es-ES"/>
        </w:rPr>
        <w:t xml:space="preserve">La sala funcionará todos los días de 7:30 a 21:45 y podrán acceder a ella los titulares de las tarjetas Miles&amp;Smiles Elite Plus y Elite, los titulares de la tarjeta Miles&amp;Smiles Elite Corporate, así como los miembros Gold de Star Alliance y los pasajeros de clase Business (primera clase) que vuelen con compañías aéreas miembros de Star Alliance. </w:t>
      </w:r>
    </w:p>
    <w:p w:rsidRPr="00C156AC" w:rsidR="002D0A6B" w:rsidP="3DB9A899" w:rsidRDefault="58536148" w14:paraId="6E83718E" w14:textId="733DB9A2">
      <w:pPr>
        <w:spacing w:after="0"/>
        <w:ind w:firstLine="708"/>
        <w:jc w:val="both"/>
        <w:rPr>
          <w:rFonts w:ascii="Book Antiqua" w:hAnsi="Book Antiqua"/>
          <w:sz w:val="24"/>
          <w:szCs w:val="24"/>
          <w:lang w:val="es-MX"/>
        </w:rPr>
      </w:pPr>
      <w:r w:rsidRPr="00C156AC">
        <w:rPr>
          <w:rFonts w:ascii="Book Antiqua" w:hAnsi="Book Antiqua"/>
          <w:sz w:val="24"/>
          <w:szCs w:val="24"/>
          <w:lang w:val="es-MX"/>
        </w:rPr>
        <w:t xml:space="preserve"> </w:t>
      </w:r>
    </w:p>
    <w:p w:rsidRPr="00C156AC" w:rsidR="004A0926" w:rsidP="37B9F294" w:rsidRDefault="516FE3F6" w14:paraId="6CE484EC" w14:textId="166B5EFB">
      <w:pPr>
        <w:spacing w:after="0"/>
        <w:jc w:val="both"/>
        <w:rPr>
          <w:rFonts w:ascii="Book Antiqua" w:hAnsi="Book Antiqua"/>
          <w:i w:val="1"/>
          <w:iCs w:val="1"/>
          <w:sz w:val="24"/>
          <w:szCs w:val="24"/>
          <w:lang w:val="es-MX"/>
        </w:rPr>
      </w:pPr>
      <w:r w:rsidRPr="37B9F294" w:rsidR="516FE3F6">
        <w:rPr>
          <w:rFonts w:ascii="Book Antiqua" w:hAnsi="Book Antiqua"/>
          <w:b w:val="1"/>
          <w:bCs w:val="1"/>
          <w:sz w:val="24"/>
          <w:szCs w:val="24"/>
          <w:lang w:val="es-MX"/>
        </w:rPr>
        <w:t xml:space="preserve">En la ceremonia de inauguración de la sala VIP, el vicepresidente de ventas para Extremo Oriente y Oceanía de </w:t>
      </w:r>
      <w:r w:rsidRPr="37B9F294" w:rsidR="516FE3F6">
        <w:rPr>
          <w:rFonts w:ascii="Book Antiqua" w:hAnsi="Book Antiqua"/>
          <w:b w:val="1"/>
          <w:bCs w:val="1"/>
          <w:sz w:val="24"/>
          <w:szCs w:val="24"/>
          <w:lang w:val="es-MX"/>
        </w:rPr>
        <w:t>Turkish</w:t>
      </w:r>
      <w:r w:rsidRPr="37B9F294" w:rsidR="516FE3F6">
        <w:rPr>
          <w:rFonts w:ascii="Book Antiqua" w:hAnsi="Book Antiqua"/>
          <w:b w:val="1"/>
          <w:bCs w:val="1"/>
          <w:sz w:val="24"/>
          <w:szCs w:val="24"/>
          <w:lang w:val="es-MX"/>
        </w:rPr>
        <w:t xml:space="preserve"> Airlines, </w:t>
      </w:r>
      <w:r w:rsidRPr="37B9F294" w:rsidR="516FE3F6">
        <w:rPr>
          <w:rFonts w:ascii="Book Antiqua" w:hAnsi="Book Antiqua"/>
          <w:b w:val="1"/>
          <w:bCs w:val="1"/>
          <w:sz w:val="24"/>
          <w:szCs w:val="24"/>
          <w:lang w:val="es-MX"/>
        </w:rPr>
        <w:t>Ümit</w:t>
      </w:r>
      <w:r w:rsidRPr="37B9F294" w:rsidR="516FE3F6">
        <w:rPr>
          <w:rFonts w:ascii="Book Antiqua" w:hAnsi="Book Antiqua"/>
          <w:b w:val="1"/>
          <w:bCs w:val="1"/>
          <w:sz w:val="24"/>
          <w:szCs w:val="24"/>
          <w:lang w:val="es-MX"/>
        </w:rPr>
        <w:t xml:space="preserve"> </w:t>
      </w:r>
      <w:r w:rsidRPr="37B9F294" w:rsidR="516FE3F6">
        <w:rPr>
          <w:rFonts w:ascii="Book Antiqua" w:hAnsi="Book Antiqua"/>
          <w:b w:val="1"/>
          <w:bCs w:val="1"/>
          <w:sz w:val="24"/>
          <w:szCs w:val="24"/>
          <w:lang w:val="es-MX"/>
        </w:rPr>
        <w:t>Develi</w:t>
      </w:r>
      <w:r w:rsidRPr="37B9F294" w:rsidR="516FE3F6">
        <w:rPr>
          <w:rFonts w:ascii="Book Antiqua" w:hAnsi="Book Antiqua"/>
          <w:b w:val="1"/>
          <w:bCs w:val="1"/>
          <w:sz w:val="24"/>
          <w:szCs w:val="24"/>
          <w:lang w:val="es-MX"/>
        </w:rPr>
        <w:t>, declaró:</w:t>
      </w:r>
      <w:r w:rsidRPr="37B9F294" w:rsidR="516FE3F6">
        <w:rPr>
          <w:rFonts w:ascii="Book Antiqua" w:hAnsi="Book Antiqua"/>
          <w:i w:val="1"/>
          <w:iCs w:val="1"/>
          <w:sz w:val="24"/>
          <w:szCs w:val="24"/>
          <w:lang w:val="es-MX"/>
        </w:rPr>
        <w:t xml:space="preserve"> «Nos complace inaugurar nuestra mayor sala VIP en el extranjero en el Aeropuerto de </w:t>
      </w:r>
      <w:r w:rsidRPr="37B9F294" w:rsidR="516FE3F6">
        <w:rPr>
          <w:rFonts w:ascii="Book Antiqua" w:hAnsi="Book Antiqua"/>
          <w:i w:val="1"/>
          <w:iCs w:val="1"/>
          <w:sz w:val="24"/>
          <w:szCs w:val="24"/>
          <w:lang w:val="es-MX"/>
        </w:rPr>
        <w:t>Narita</w:t>
      </w:r>
      <w:r w:rsidRPr="37B9F294" w:rsidR="516FE3F6">
        <w:rPr>
          <w:rFonts w:ascii="Book Antiqua" w:hAnsi="Book Antiqua"/>
          <w:i w:val="1"/>
          <w:iCs w:val="1"/>
          <w:sz w:val="24"/>
          <w:szCs w:val="24"/>
          <w:lang w:val="es-MX"/>
        </w:rPr>
        <w:t xml:space="preserve"> de Tokio, ofreciendo a nuestros huéspedes un espacio que armoniza la hospitalidad turca con la elegancia japonesa, simbolizando más de un siglo de estrechas relaciones entre nuestras naciones. La sala VIP de </w:t>
      </w:r>
      <w:r w:rsidRPr="37B9F294" w:rsidR="516FE3F6">
        <w:rPr>
          <w:rFonts w:ascii="Book Antiqua" w:hAnsi="Book Antiqua"/>
          <w:i w:val="1"/>
          <w:iCs w:val="1"/>
          <w:sz w:val="24"/>
          <w:szCs w:val="24"/>
          <w:lang w:val="es-MX"/>
        </w:rPr>
        <w:t>Turkish</w:t>
      </w:r>
      <w:r w:rsidRPr="37B9F294" w:rsidR="516FE3F6">
        <w:rPr>
          <w:rFonts w:ascii="Book Antiqua" w:hAnsi="Book Antiqua"/>
          <w:i w:val="1"/>
          <w:iCs w:val="1"/>
          <w:sz w:val="24"/>
          <w:szCs w:val="24"/>
          <w:lang w:val="es-MX"/>
        </w:rPr>
        <w:t xml:space="preserve"> Airlines en el Aeropuerto Internacional de </w:t>
      </w:r>
      <w:r w:rsidRPr="37B9F294" w:rsidR="516FE3F6">
        <w:rPr>
          <w:rFonts w:ascii="Book Antiqua" w:hAnsi="Book Antiqua"/>
          <w:i w:val="1"/>
          <w:iCs w:val="1"/>
          <w:sz w:val="24"/>
          <w:szCs w:val="24"/>
          <w:lang w:val="es-MX"/>
        </w:rPr>
        <w:t>Narita</w:t>
      </w:r>
      <w:r w:rsidRPr="37B9F294" w:rsidR="516FE3F6">
        <w:rPr>
          <w:rFonts w:ascii="Book Antiqua" w:hAnsi="Book Antiqua"/>
          <w:i w:val="1"/>
          <w:iCs w:val="1"/>
          <w:sz w:val="24"/>
          <w:szCs w:val="24"/>
          <w:lang w:val="es-MX"/>
        </w:rPr>
        <w:t xml:space="preserve"> refleja nuestra dedicación a mejorar la experiencia de viaje y reforzar aún más nuestra presencia en la región Asia-Pacífico.»</w:t>
      </w:r>
    </w:p>
    <w:p w:rsidR="37B9F294" w:rsidP="37B9F294" w:rsidRDefault="37B9F294" w14:paraId="706022D9" w14:textId="7CB29295">
      <w:pPr>
        <w:spacing w:after="0"/>
        <w:jc w:val="both"/>
        <w:rPr>
          <w:rFonts w:ascii="Book Antiqua" w:hAnsi="Book Antiqua"/>
          <w:i w:val="1"/>
          <w:iCs w:val="1"/>
          <w:sz w:val="24"/>
          <w:szCs w:val="24"/>
          <w:lang w:val="es-MX"/>
        </w:rPr>
      </w:pPr>
    </w:p>
    <w:p w:rsidRPr="004321AA" w:rsidR="004321AA" w:rsidP="3DAAFD0F" w:rsidRDefault="004321AA" w14:paraId="7E4C3CB1" w14:textId="77777777">
      <w:pPr>
        <w:spacing w:before="100" w:beforeAutospacing="on" w:after="100" w:afterAutospacing="on" w:line="240" w:lineRule="auto"/>
        <w:divId w:val="1044906395"/>
        <w:rPr>
          <w:rFonts w:ascii="Times New Roman" w:hAnsi="Times New Roman" w:cs="Times New Roman"/>
          <w:i w:val="1"/>
          <w:iCs w:val="1"/>
          <w:color w:val="000000"/>
          <w:kern w:val="0"/>
          <w:sz w:val="24"/>
          <w:szCs w:val="24"/>
          <w:lang w:val="es-MX" w:eastAsia="es-MX"/>
          <w14:ligatures w14:val="none"/>
        </w:rPr>
      </w:pPr>
      <w:r w:rsidRPr="004321AA" w:rsidR="004321AA">
        <w:rPr>
          <w:rFonts w:ascii="Times New Roman" w:hAnsi="Times New Roman" w:cs="Times New Roman"/>
          <w:b w:val="1"/>
          <w:bCs w:val="1"/>
          <w:color w:val="000000"/>
          <w:kern w:val="0"/>
          <w:sz w:val="24"/>
          <w:szCs w:val="24"/>
          <w:lang w:val="es-MX" w:eastAsia="es-MX"/>
          <w14:ligatures w14:val="none"/>
        </w:rPr>
        <w:t xml:space="preserve">El Presidente y Consejero Delegado de la Corporación del Aeropuerto Internacional de Narita, Akihiko Tamura, declaró: </w:t>
      </w:r>
      <w:r w:rsidRPr="004321AA" w:rsidR="004321AA">
        <w:rPr>
          <w:rFonts w:ascii="Times New Roman" w:hAnsi="Times New Roman" w:cs="Times New Roman"/>
          <w:color w:val="000000"/>
          <w:kern w:val="0"/>
          <w:sz w:val="24"/>
          <w:szCs w:val="24"/>
          <w:lang w:val="es-MX" w:eastAsia="es-MX"/>
          <w14:ligatures w14:val="none"/>
        </w:rPr>
        <w:t>"</w:t>
      </w:r>
      <w:r w:rsidRPr="3DAAFD0F" w:rsidR="004321AA">
        <w:rPr>
          <w:rFonts w:ascii="Times New Roman" w:hAnsi="Times New Roman" w:cs="Times New Roman"/>
          <w:i w:val="1"/>
          <w:iCs w:val="1"/>
          <w:color w:val="000000"/>
          <w:kern w:val="0"/>
          <w:sz w:val="24"/>
          <w:szCs w:val="24"/>
          <w:lang w:val="es-MX" w:eastAsia="es-MX"/>
          <w14:ligatures w14:val="none"/>
        </w:rPr>
        <w:t xml:space="preserve">Agradecemos sinceramente el establecimiento de la sala VIP en el Aeropuerto de Narita. Turkish Airlines ha contribuido enormemente a la expansión de la red del Aeropuerto de Narita, y nos sentimos realmente honrados de que hayan elegido el </w:t>
      </w:r>
      <w:r w:rsidRPr="3DAAFD0F" w:rsidR="004321AA">
        <w:rPr>
          <w:rFonts w:ascii="Times New Roman" w:hAnsi="Times New Roman" w:cs="Times New Roman"/>
          <w:i w:val="1"/>
          <w:iCs w:val="1"/>
          <w:color w:val="000000"/>
          <w:kern w:val="0"/>
          <w:sz w:val="24"/>
          <w:szCs w:val="24"/>
          <w:lang w:val="es-MX" w:eastAsia="es-MX"/>
          <w14:ligatures w14:val="none"/>
        </w:rPr>
        <w:lastRenderedPageBreak/>
        <w:t>Aeropuerto de Narita como ubicación de su segunda sala VIP en Asia. Con la red de rutas de categoría mundial de Turkish Airlines que conecta todo el planeta, la apertura de su sala VIP nos permitirá ofrecer un valor aún mayor a nuestros pasajeros. Deseamos a Turkish Airlines un éxito continuado y esperamos seguir mejorando las capacidades del Aeropuerto de Narita mientras crecemos juntos en asociación."</w:t>
      </w:r>
    </w:p>
    <w:p w:rsidR="3DAAFD0F" w:rsidP="3DAAFD0F" w:rsidRDefault="3DAAFD0F" w14:paraId="2C8B7264" w14:textId="5786D942">
      <w:pPr>
        <w:spacing w:beforeAutospacing="on" w:afterAutospacing="on" w:line="240" w:lineRule="auto"/>
        <w:rPr>
          <w:rFonts w:ascii="Times New Roman" w:hAnsi="Times New Roman" w:cs="Times New Roman"/>
          <w:i w:val="1"/>
          <w:iCs w:val="1"/>
          <w:color w:val="000000" w:themeColor="text1" w:themeTint="FF" w:themeShade="FF"/>
          <w:sz w:val="24"/>
          <w:szCs w:val="24"/>
          <w:lang w:val="es-MX" w:eastAsia="es-MX"/>
        </w:rPr>
      </w:pPr>
    </w:p>
    <w:p w:rsidR="3DAAFD0F" w:rsidP="3DAAFD0F" w:rsidRDefault="3DAAFD0F" w14:paraId="29A421F1" w14:textId="0E97EB69">
      <w:pPr>
        <w:spacing w:beforeAutospacing="on" w:afterAutospacing="on" w:line="240" w:lineRule="auto"/>
        <w:rPr>
          <w:rFonts w:ascii="Times New Roman" w:hAnsi="Times New Roman" w:cs="Times New Roman"/>
          <w:i w:val="1"/>
          <w:iCs w:val="1"/>
          <w:color w:val="000000" w:themeColor="text1" w:themeTint="FF" w:themeShade="FF"/>
          <w:sz w:val="24"/>
          <w:szCs w:val="24"/>
          <w:lang w:val="es-MX" w:eastAsia="es-MX"/>
        </w:rPr>
      </w:pPr>
    </w:p>
    <w:p w:rsidRPr="00C156AC" w:rsidR="007A208B" w:rsidP="00B558BA" w:rsidRDefault="007A208B" w14:paraId="26C0A0B9" w14:textId="77777777">
      <w:pPr>
        <w:spacing w:after="0"/>
        <w:ind w:firstLine="708"/>
        <w:jc w:val="both"/>
        <w:rPr>
          <w:rFonts w:ascii="Times New Roman" w:hAnsi="Times New Roman" w:cs="Times New Roman"/>
          <w:lang w:val="es-MX"/>
        </w:rPr>
      </w:pPr>
    </w:p>
    <w:p w:rsidRPr="00BC2E8E" w:rsidR="006A01E1" w:rsidP="00B558BA" w:rsidRDefault="006A01E1" w14:paraId="0D7DE1EE" w14:textId="77777777">
      <w:pPr>
        <w:pStyle w:val="p1"/>
        <w:jc w:val="both"/>
        <w:divId w:val="1303576799"/>
        <w:rPr>
          <w:rFonts w:ascii="Book Antiqua" w:hAnsi="Book Antiqua"/>
          <w:sz w:val="24"/>
          <w:szCs w:val="24"/>
        </w:rPr>
      </w:pPr>
      <w:r w:rsidRPr="00BC2E8E">
        <w:rPr>
          <w:rStyle w:val="s1"/>
          <w:rFonts w:ascii="Book Antiqua" w:hAnsi="Book Antiqua"/>
          <w:sz w:val="24"/>
          <w:szCs w:val="24"/>
        </w:rPr>
        <w:t>La sala VIP de Turkish Airlines en Narita, diseñada para ofrecer lujo y comodidad,</w:t>
      </w:r>
    </w:p>
    <w:p w:rsidRPr="00BC2E8E" w:rsidR="006A01E1" w:rsidP="00B558BA" w:rsidRDefault="006A01E1" w14:paraId="31512AE6" w14:textId="77777777">
      <w:pPr>
        <w:pStyle w:val="p1"/>
        <w:jc w:val="both"/>
        <w:divId w:val="1303576799"/>
        <w:rPr>
          <w:rFonts w:ascii="Book Antiqua" w:hAnsi="Book Antiqua"/>
          <w:sz w:val="24"/>
          <w:szCs w:val="24"/>
        </w:rPr>
      </w:pPr>
      <w:r w:rsidRPr="00BC2E8E">
        <w:rPr>
          <w:rStyle w:val="s1"/>
          <w:rFonts w:ascii="Book Antiqua" w:hAnsi="Book Antiqua"/>
          <w:sz w:val="24"/>
          <w:szCs w:val="24"/>
        </w:rPr>
        <w:t>cuenta con toda una serie de servicios para mejorar la experiencia de los pasajeros. Los</w:t>
      </w:r>
    </w:p>
    <w:p w:rsidRPr="00BC2E8E" w:rsidR="006A01E1" w:rsidP="00B558BA" w:rsidRDefault="006A01E1" w14:paraId="11E77F51" w14:textId="77777777">
      <w:pPr>
        <w:pStyle w:val="p1"/>
        <w:jc w:val="both"/>
        <w:divId w:val="1303576799"/>
        <w:rPr>
          <w:rFonts w:ascii="Book Antiqua" w:hAnsi="Book Antiqua"/>
          <w:sz w:val="24"/>
          <w:szCs w:val="24"/>
        </w:rPr>
      </w:pPr>
      <w:r w:rsidRPr="00BC2E8E">
        <w:rPr>
          <w:rStyle w:val="s1"/>
          <w:rFonts w:ascii="Book Antiqua" w:hAnsi="Book Antiqua"/>
          <w:sz w:val="24"/>
          <w:szCs w:val="24"/>
        </w:rPr>
        <w:t>huéspedes pueden disfrutar de una selección de cocina turca, japonesa y del Lejano</w:t>
      </w:r>
    </w:p>
    <w:p w:rsidRPr="00BC2E8E" w:rsidR="006A01E1" w:rsidP="00B558BA" w:rsidRDefault="006A01E1" w14:paraId="5F350E4E" w14:textId="5725049B">
      <w:pPr>
        <w:pStyle w:val="p1"/>
        <w:jc w:val="both"/>
        <w:divId w:val="1303576799"/>
        <w:rPr>
          <w:rStyle w:val="s1"/>
          <w:rFonts w:ascii="Book Antiqua" w:hAnsi="Book Antiqua"/>
          <w:sz w:val="24"/>
          <w:szCs w:val="24"/>
        </w:rPr>
      </w:pPr>
      <w:r w:rsidRPr="3DAAFD0F" w:rsidR="006A01E1">
        <w:rPr>
          <w:rStyle w:val="s1"/>
          <w:rFonts w:ascii="Book Antiqua" w:hAnsi="Book Antiqua"/>
          <w:sz w:val="24"/>
          <w:szCs w:val="24"/>
        </w:rPr>
        <w:t>Oriente en forma de bufet, siendo la única sala VIP fuera de Estambul que cuenta con un</w:t>
      </w:r>
      <w:r w:rsidRPr="3DAAFD0F" w:rsidR="40CECBF5">
        <w:rPr>
          <w:rStyle w:val="s1"/>
          <w:rFonts w:ascii="Book Antiqua" w:hAnsi="Book Antiqua"/>
          <w:sz w:val="24"/>
          <w:szCs w:val="24"/>
        </w:rPr>
        <w:t xml:space="preserve"> </w:t>
      </w:r>
      <w:r w:rsidRPr="3DAAFD0F" w:rsidR="006A01E1">
        <w:rPr>
          <w:rStyle w:val="s1"/>
          <w:rFonts w:ascii="Book Antiqua" w:hAnsi="Book Antiqua"/>
          <w:sz w:val="24"/>
          <w:szCs w:val="24"/>
        </w:rPr>
        <w:t>horno de pide «pan plano» turco para ofrecer pide recién horneado durante el almuerzo y</w:t>
      </w:r>
      <w:r w:rsidRPr="3DAAFD0F" w:rsidR="00BC2E8E">
        <w:rPr>
          <w:rFonts w:ascii="Book Antiqua" w:hAnsi="Book Antiqua"/>
          <w:sz w:val="24"/>
          <w:szCs w:val="24"/>
        </w:rPr>
        <w:t xml:space="preserve"> </w:t>
      </w:r>
      <w:r w:rsidRPr="3DAAFD0F" w:rsidR="006A01E1">
        <w:rPr>
          <w:rStyle w:val="s1"/>
          <w:rFonts w:ascii="Book Antiqua" w:hAnsi="Book Antiqua"/>
          <w:sz w:val="24"/>
          <w:szCs w:val="24"/>
        </w:rPr>
        <w:t>la cena.</w:t>
      </w:r>
    </w:p>
    <w:p w:rsidRPr="00BC2E8E" w:rsidR="00316AE7" w:rsidP="00B558BA" w:rsidRDefault="00316AE7" w14:paraId="4EF55A96" w14:textId="77777777">
      <w:pPr>
        <w:pStyle w:val="p1"/>
        <w:jc w:val="both"/>
        <w:divId w:val="1303576799"/>
        <w:rPr>
          <w:rFonts w:ascii="Book Antiqua" w:hAnsi="Book Antiqua"/>
          <w:sz w:val="24"/>
          <w:szCs w:val="24"/>
        </w:rPr>
      </w:pPr>
    </w:p>
    <w:p w:rsidRPr="00BC2E8E" w:rsidR="006A01E1" w:rsidP="00B558BA" w:rsidRDefault="006A01E1" w14:paraId="1172B023" w14:textId="77777777">
      <w:pPr>
        <w:pStyle w:val="p1"/>
        <w:jc w:val="both"/>
        <w:divId w:val="1303576799"/>
        <w:rPr>
          <w:rFonts w:ascii="Book Antiqua" w:hAnsi="Book Antiqua"/>
          <w:sz w:val="24"/>
          <w:szCs w:val="24"/>
        </w:rPr>
      </w:pPr>
      <w:r w:rsidRPr="00BC2E8E">
        <w:rPr>
          <w:rStyle w:val="s1"/>
          <w:rFonts w:ascii="Book Antiqua" w:hAnsi="Book Antiqua"/>
          <w:sz w:val="24"/>
          <w:szCs w:val="24"/>
        </w:rPr>
        <w:t>También dispone de zonas de relajación, daybeds con vistas a la plataforma y un</w:t>
      </w:r>
    </w:p>
    <w:p w:rsidRPr="00BC2E8E" w:rsidR="006A01E1" w:rsidP="00B558BA" w:rsidRDefault="006A01E1" w14:paraId="1A233FAC" w14:textId="3B11A66C">
      <w:pPr>
        <w:pStyle w:val="p1"/>
        <w:jc w:val="both"/>
        <w:divId w:val="1303576799"/>
        <w:rPr>
          <w:rStyle w:val="s1"/>
          <w:rFonts w:ascii="Book Antiqua" w:hAnsi="Book Antiqua"/>
          <w:sz w:val="24"/>
          <w:szCs w:val="24"/>
        </w:rPr>
      </w:pPr>
      <w:r w:rsidRPr="37B9F294" w:rsidR="006A01E1">
        <w:rPr>
          <w:rStyle w:val="s1"/>
          <w:rFonts w:ascii="Book Antiqua" w:hAnsi="Book Antiqua"/>
          <w:sz w:val="24"/>
          <w:szCs w:val="24"/>
        </w:rPr>
        <w:t>salón VIP para mayor privacidad. Instalaciones prácticas como duchas, baños accesibles</w:t>
      </w:r>
      <w:r w:rsidRPr="37B9F294" w:rsidR="2F7C4BA4">
        <w:rPr>
          <w:rStyle w:val="s1"/>
          <w:rFonts w:ascii="Book Antiqua" w:hAnsi="Book Antiqua"/>
          <w:sz w:val="24"/>
          <w:szCs w:val="24"/>
        </w:rPr>
        <w:t xml:space="preserve"> y </w:t>
      </w:r>
      <w:r w:rsidRPr="37B9F294" w:rsidR="006A01E1">
        <w:rPr>
          <w:rStyle w:val="s1"/>
          <w:rFonts w:ascii="Book Antiqua" w:hAnsi="Book Antiqua"/>
          <w:sz w:val="24"/>
          <w:szCs w:val="24"/>
        </w:rPr>
        <w:t>una sala para bebés</w:t>
      </w:r>
      <w:r w:rsidRPr="37B9F294" w:rsidR="02CC317F">
        <w:rPr>
          <w:rStyle w:val="s1"/>
          <w:rFonts w:ascii="Book Antiqua" w:hAnsi="Book Antiqua"/>
          <w:sz w:val="24"/>
          <w:szCs w:val="24"/>
        </w:rPr>
        <w:t>,</w:t>
      </w:r>
      <w:r w:rsidRPr="37B9F294" w:rsidR="006A01E1">
        <w:rPr>
          <w:rStyle w:val="s1"/>
          <w:rFonts w:ascii="Book Antiqua" w:hAnsi="Book Antiqua"/>
          <w:sz w:val="24"/>
          <w:szCs w:val="24"/>
        </w:rPr>
        <w:t xml:space="preserve"> garantizan que todas las</w:t>
      </w:r>
      <w:r w:rsidRPr="37B9F294" w:rsidR="02B750A0">
        <w:rPr>
          <w:rStyle w:val="s1"/>
          <w:rFonts w:ascii="Book Antiqua" w:hAnsi="Book Antiqua"/>
          <w:sz w:val="24"/>
          <w:szCs w:val="24"/>
        </w:rPr>
        <w:t xml:space="preserve"> </w:t>
      </w:r>
      <w:r w:rsidRPr="37B9F294" w:rsidR="006A01E1">
        <w:rPr>
          <w:rStyle w:val="s1"/>
          <w:rFonts w:ascii="Book Antiqua" w:hAnsi="Book Antiqua"/>
          <w:sz w:val="24"/>
          <w:szCs w:val="24"/>
        </w:rPr>
        <w:t>necesidades de los pasajeros estén satisfechas.</w:t>
      </w:r>
    </w:p>
    <w:p w:rsidRPr="00BC2E8E" w:rsidR="00316AE7" w:rsidP="00B558BA" w:rsidRDefault="00316AE7" w14:paraId="7CB94557" w14:textId="77777777">
      <w:pPr>
        <w:pStyle w:val="p1"/>
        <w:jc w:val="both"/>
        <w:divId w:val="1303576799"/>
        <w:rPr>
          <w:rFonts w:ascii="Book Antiqua" w:hAnsi="Book Antiqua"/>
          <w:sz w:val="24"/>
          <w:szCs w:val="24"/>
        </w:rPr>
      </w:pPr>
    </w:p>
    <w:p w:rsidRPr="00BC2E8E" w:rsidR="006A01E1" w:rsidP="00B558BA" w:rsidRDefault="006A01E1" w14:paraId="554E6008" w14:textId="77777777">
      <w:pPr>
        <w:pStyle w:val="p1"/>
        <w:jc w:val="both"/>
        <w:divId w:val="1303576799"/>
        <w:rPr>
          <w:rFonts w:ascii="Book Antiqua" w:hAnsi="Book Antiqua"/>
          <w:sz w:val="24"/>
          <w:szCs w:val="24"/>
        </w:rPr>
      </w:pPr>
      <w:r w:rsidRPr="00BC2E8E">
        <w:rPr>
          <w:rStyle w:val="s1"/>
          <w:rFonts w:ascii="Book Antiqua" w:hAnsi="Book Antiqua"/>
          <w:sz w:val="24"/>
          <w:szCs w:val="24"/>
        </w:rPr>
        <w:t>La conectividad es priorizada con Wi-Fi gratuito, pantallas de información de</w:t>
      </w:r>
    </w:p>
    <w:p w:rsidRPr="00BC2E8E" w:rsidR="006A01E1" w:rsidP="00B558BA" w:rsidRDefault="006A01E1" w14:paraId="3AC6F5BD" w14:textId="77777777">
      <w:pPr>
        <w:pStyle w:val="p1"/>
        <w:jc w:val="both"/>
        <w:divId w:val="1303576799"/>
        <w:rPr>
          <w:rFonts w:ascii="Book Antiqua" w:hAnsi="Book Antiqua"/>
          <w:sz w:val="24"/>
          <w:szCs w:val="24"/>
        </w:rPr>
      </w:pPr>
      <w:r w:rsidRPr="37B9F294" w:rsidR="006A01E1">
        <w:rPr>
          <w:rStyle w:val="s1"/>
          <w:rFonts w:ascii="Book Antiqua" w:hAnsi="Book Antiqua"/>
          <w:sz w:val="24"/>
          <w:szCs w:val="24"/>
        </w:rPr>
        <w:t>vuelos y un espacio de trabajo exclusivo.</w:t>
      </w:r>
    </w:p>
    <w:p w:rsidR="37B9F294" w:rsidP="37B9F294" w:rsidRDefault="37B9F294" w14:paraId="77273D48" w14:textId="0E06D67C">
      <w:pPr>
        <w:pStyle w:val="p1"/>
        <w:jc w:val="both"/>
        <w:rPr>
          <w:rStyle w:val="s1"/>
          <w:rFonts w:ascii="Book Antiqua" w:hAnsi="Book Antiqua"/>
          <w:sz w:val="24"/>
          <w:szCs w:val="24"/>
        </w:rPr>
      </w:pPr>
    </w:p>
    <w:p w:rsidRPr="00BC2E8E" w:rsidR="006A01E1" w:rsidP="00B558BA" w:rsidRDefault="006A01E1" w14:paraId="7DCE1D89" w14:textId="163849F9">
      <w:pPr>
        <w:pStyle w:val="p1"/>
        <w:jc w:val="both"/>
        <w:divId w:val="1303576799"/>
        <w:rPr>
          <w:rFonts w:ascii="Book Antiqua" w:hAnsi="Book Antiqua"/>
          <w:sz w:val="24"/>
          <w:szCs w:val="24"/>
        </w:rPr>
      </w:pPr>
      <w:r w:rsidRPr="3DAAFD0F" w:rsidR="006A01E1">
        <w:rPr>
          <w:rStyle w:val="s1"/>
          <w:rFonts w:ascii="Book Antiqua" w:hAnsi="Book Antiqua"/>
          <w:sz w:val="24"/>
          <w:szCs w:val="24"/>
        </w:rPr>
        <w:t xml:space="preserve">Por otro lado, </w:t>
      </w:r>
      <w:r w:rsidRPr="3DAAFD0F" w:rsidR="5001E19C">
        <w:rPr>
          <w:rStyle w:val="s1"/>
          <w:rFonts w:ascii="Book Antiqua" w:hAnsi="Book Antiqua"/>
          <w:sz w:val="24"/>
          <w:szCs w:val="24"/>
        </w:rPr>
        <w:t>c</w:t>
      </w:r>
      <w:r w:rsidRPr="3DAAFD0F" w:rsidR="006A01E1">
        <w:rPr>
          <w:rStyle w:val="s1"/>
          <w:rFonts w:ascii="Book Antiqua" w:hAnsi="Book Antiqua"/>
          <w:sz w:val="24"/>
          <w:szCs w:val="24"/>
        </w:rPr>
        <w:t xml:space="preserve">omo reflejo del compromiso de </w:t>
      </w:r>
      <w:r w:rsidRPr="3DAAFD0F" w:rsidR="006A01E1">
        <w:rPr>
          <w:rStyle w:val="s1"/>
          <w:rFonts w:ascii="Book Antiqua" w:hAnsi="Book Antiqua"/>
          <w:sz w:val="24"/>
          <w:szCs w:val="24"/>
        </w:rPr>
        <w:t>Turkish</w:t>
      </w:r>
      <w:r w:rsidRPr="3DAAFD0F" w:rsidR="006A01E1">
        <w:rPr>
          <w:rStyle w:val="s1"/>
          <w:rFonts w:ascii="Book Antiqua" w:hAnsi="Book Antiqua"/>
          <w:sz w:val="24"/>
          <w:szCs w:val="24"/>
        </w:rPr>
        <w:t xml:space="preserve"> Airlines con el arte y la</w:t>
      </w:r>
    </w:p>
    <w:p w:rsidRPr="00BC2E8E" w:rsidR="006A01E1" w:rsidP="00B558BA" w:rsidRDefault="006A01E1" w14:paraId="675014B7" w14:textId="77777777">
      <w:pPr>
        <w:pStyle w:val="p1"/>
        <w:jc w:val="both"/>
        <w:divId w:val="1303576799"/>
        <w:rPr>
          <w:rFonts w:ascii="Book Antiqua" w:hAnsi="Book Antiqua"/>
          <w:sz w:val="24"/>
          <w:szCs w:val="24"/>
        </w:rPr>
      </w:pPr>
      <w:r w:rsidRPr="00BC2E8E">
        <w:rPr>
          <w:rStyle w:val="s1"/>
          <w:rFonts w:ascii="Book Antiqua" w:hAnsi="Book Antiqua"/>
          <w:sz w:val="24"/>
          <w:szCs w:val="24"/>
        </w:rPr>
        <w:t>cultura, el diseño de la sala VIP incorpora el tradicional arte marmoleado turco y</w:t>
      </w:r>
    </w:p>
    <w:p w:rsidRPr="00BC2E8E" w:rsidR="006A01E1" w:rsidP="00B558BA" w:rsidRDefault="006A01E1" w14:paraId="0637ABBE" w14:textId="77777777">
      <w:pPr>
        <w:pStyle w:val="p1"/>
        <w:jc w:val="both"/>
        <w:divId w:val="1303576799"/>
        <w:rPr>
          <w:rFonts w:ascii="Book Antiqua" w:hAnsi="Book Antiqua"/>
          <w:sz w:val="24"/>
          <w:szCs w:val="24"/>
        </w:rPr>
      </w:pPr>
      <w:r w:rsidRPr="00BC2E8E">
        <w:rPr>
          <w:rStyle w:val="s1"/>
          <w:rFonts w:ascii="Book Antiqua" w:hAnsi="Book Antiqua"/>
          <w:sz w:val="24"/>
          <w:szCs w:val="24"/>
        </w:rPr>
        <w:t>referencias a destinos emblemáticos, como el monte Fuji, el favorito local, situado en la</w:t>
      </w:r>
    </w:p>
    <w:p w:rsidRPr="00BC2E8E" w:rsidR="006A01E1" w:rsidP="00B558BA" w:rsidRDefault="006A01E1" w14:paraId="20C443C9" w14:textId="77777777">
      <w:pPr>
        <w:pStyle w:val="p1"/>
        <w:jc w:val="both"/>
        <w:divId w:val="1303576799"/>
        <w:rPr>
          <w:rStyle w:val="s1"/>
          <w:rFonts w:ascii="Book Antiqua" w:hAnsi="Book Antiqua"/>
          <w:sz w:val="24"/>
          <w:szCs w:val="24"/>
        </w:rPr>
      </w:pPr>
      <w:r w:rsidRPr="00BC2E8E">
        <w:rPr>
          <w:rStyle w:val="s1"/>
          <w:rFonts w:ascii="Book Antiqua" w:hAnsi="Book Antiqua"/>
          <w:sz w:val="24"/>
          <w:szCs w:val="24"/>
        </w:rPr>
        <w:t>entrada.</w:t>
      </w:r>
    </w:p>
    <w:p w:rsidRPr="00BC2E8E" w:rsidR="00316AE7" w:rsidP="00B558BA" w:rsidRDefault="00316AE7" w14:paraId="030E758D" w14:textId="77777777">
      <w:pPr>
        <w:pStyle w:val="p1"/>
        <w:jc w:val="both"/>
        <w:divId w:val="1303576799"/>
        <w:rPr>
          <w:rFonts w:ascii="Book Antiqua" w:hAnsi="Book Antiqua"/>
          <w:sz w:val="24"/>
          <w:szCs w:val="24"/>
        </w:rPr>
      </w:pPr>
    </w:p>
    <w:p w:rsidRPr="00BC2E8E" w:rsidR="006A01E1" w:rsidP="00B558BA" w:rsidRDefault="006A01E1" w14:paraId="24692C7F" w14:textId="77777777">
      <w:pPr>
        <w:pStyle w:val="p1"/>
        <w:jc w:val="both"/>
        <w:divId w:val="1303576799"/>
        <w:rPr>
          <w:rFonts w:ascii="Book Antiqua" w:hAnsi="Book Antiqua"/>
          <w:sz w:val="24"/>
          <w:szCs w:val="24"/>
        </w:rPr>
      </w:pPr>
      <w:r w:rsidRPr="00BC2E8E">
        <w:rPr>
          <w:rStyle w:val="s1"/>
          <w:rFonts w:ascii="Book Antiqua" w:hAnsi="Book Antiqua"/>
          <w:sz w:val="24"/>
          <w:szCs w:val="24"/>
        </w:rPr>
        <w:t>Con la adición de la sala VIP de Turkish Airlines en Narita, la aerolínea bandera</w:t>
      </w:r>
    </w:p>
    <w:p w:rsidRPr="00BC2E8E" w:rsidR="006A01E1" w:rsidP="00B558BA" w:rsidRDefault="006A01E1" w14:paraId="71DCB9A2" w14:textId="77777777">
      <w:pPr>
        <w:pStyle w:val="p1"/>
        <w:jc w:val="both"/>
        <w:divId w:val="1303576799"/>
        <w:rPr>
          <w:rFonts w:ascii="Book Antiqua" w:hAnsi="Book Antiqua"/>
          <w:sz w:val="24"/>
          <w:szCs w:val="24"/>
        </w:rPr>
      </w:pPr>
      <w:r w:rsidRPr="00BC2E8E">
        <w:rPr>
          <w:rStyle w:val="s1"/>
          <w:rFonts w:ascii="Book Antiqua" w:hAnsi="Book Antiqua"/>
          <w:sz w:val="24"/>
          <w:szCs w:val="24"/>
        </w:rPr>
        <w:t>opera ahora siete exclusivas salas VIP en aeropuertos internacionales, incluyendo</w:t>
      </w:r>
    </w:p>
    <w:p w:rsidRPr="00BC2E8E" w:rsidR="006A01E1" w:rsidP="00B558BA" w:rsidRDefault="006A01E1" w14:paraId="3BCA7037" w14:textId="77777777">
      <w:pPr>
        <w:pStyle w:val="p1"/>
        <w:jc w:val="both"/>
        <w:divId w:val="1303576799"/>
        <w:rPr>
          <w:rFonts w:ascii="Book Antiqua" w:hAnsi="Book Antiqua"/>
          <w:sz w:val="24"/>
          <w:szCs w:val="24"/>
        </w:rPr>
      </w:pPr>
      <w:r w:rsidRPr="00BC2E8E">
        <w:rPr>
          <w:rStyle w:val="s1"/>
          <w:rFonts w:ascii="Book Antiqua" w:hAnsi="Book Antiqua"/>
          <w:sz w:val="24"/>
          <w:szCs w:val="24"/>
        </w:rPr>
        <w:t>Nairobi, Moscú, Miami, Washington, Bangkok y Nueva York. Cada sala representa el</w:t>
      </w:r>
    </w:p>
    <w:p w:rsidRPr="00BC2E8E" w:rsidR="006A01E1" w:rsidP="00B558BA" w:rsidRDefault="006A01E1" w14:paraId="7EC381B9" w14:textId="48BB36EA">
      <w:pPr>
        <w:pStyle w:val="p1"/>
        <w:jc w:val="both"/>
        <w:divId w:val="1303576799"/>
        <w:rPr>
          <w:rStyle w:val="s1"/>
          <w:rFonts w:ascii="Book Antiqua" w:hAnsi="Book Antiqua"/>
          <w:sz w:val="24"/>
          <w:szCs w:val="24"/>
        </w:rPr>
      </w:pPr>
      <w:r w:rsidRPr="37B9F294" w:rsidR="006A01E1">
        <w:rPr>
          <w:rStyle w:val="s1"/>
          <w:rFonts w:ascii="Book Antiqua" w:hAnsi="Book Antiqua"/>
          <w:sz w:val="24"/>
          <w:szCs w:val="24"/>
        </w:rPr>
        <w:t>compromiso de la aerolínea de ofrecer un nivel de servicio excepcional y el cálido toque</w:t>
      </w:r>
      <w:r w:rsidRPr="37B9F294" w:rsidR="50ABBBCF">
        <w:rPr>
          <w:rStyle w:val="s1"/>
          <w:rFonts w:ascii="Book Antiqua" w:hAnsi="Book Antiqua"/>
          <w:sz w:val="24"/>
          <w:szCs w:val="24"/>
        </w:rPr>
        <w:t xml:space="preserve"> </w:t>
      </w:r>
      <w:r w:rsidRPr="37B9F294" w:rsidR="006A01E1">
        <w:rPr>
          <w:rStyle w:val="s1"/>
          <w:rFonts w:ascii="Book Antiqua" w:hAnsi="Book Antiqua"/>
          <w:sz w:val="24"/>
          <w:szCs w:val="24"/>
        </w:rPr>
        <w:t>de la hospitalidad turca, al tiempo que mejora la conectividad ininterrumpida a través de</w:t>
      </w:r>
      <w:r w:rsidRPr="37B9F294" w:rsidR="3009C805">
        <w:rPr>
          <w:rStyle w:val="s1"/>
          <w:rFonts w:ascii="Book Antiqua" w:hAnsi="Book Antiqua"/>
          <w:sz w:val="24"/>
          <w:szCs w:val="24"/>
        </w:rPr>
        <w:t xml:space="preserve"> </w:t>
      </w:r>
      <w:r w:rsidRPr="37B9F294" w:rsidR="006A01E1">
        <w:rPr>
          <w:rStyle w:val="s1"/>
          <w:rFonts w:ascii="Book Antiqua" w:hAnsi="Book Antiqua"/>
          <w:sz w:val="24"/>
          <w:szCs w:val="24"/>
        </w:rPr>
        <w:t>su red global.</w:t>
      </w:r>
    </w:p>
    <w:p w:rsidRPr="00BC2E8E" w:rsidR="00316AE7" w:rsidP="00B558BA" w:rsidRDefault="00316AE7" w14:paraId="59F7E1F3" w14:textId="77777777">
      <w:pPr>
        <w:pStyle w:val="p1"/>
        <w:jc w:val="both"/>
        <w:divId w:val="1303576799"/>
        <w:rPr>
          <w:rFonts w:ascii="Book Antiqua" w:hAnsi="Book Antiqua"/>
          <w:sz w:val="24"/>
          <w:szCs w:val="24"/>
        </w:rPr>
      </w:pPr>
    </w:p>
    <w:p w:rsidRPr="00BC2E8E" w:rsidR="006A01E1" w:rsidP="00B558BA" w:rsidRDefault="006A01E1" w14:paraId="2D549C08" w14:textId="77777777">
      <w:pPr>
        <w:pStyle w:val="p1"/>
        <w:jc w:val="both"/>
        <w:divId w:val="1303576799"/>
        <w:rPr>
          <w:rFonts w:ascii="Book Antiqua" w:hAnsi="Book Antiqua"/>
          <w:sz w:val="24"/>
          <w:szCs w:val="24"/>
        </w:rPr>
      </w:pPr>
      <w:r w:rsidRPr="00BC2E8E">
        <w:rPr>
          <w:rStyle w:val="s1"/>
          <w:rFonts w:ascii="Book Antiqua" w:hAnsi="Book Antiqua"/>
          <w:sz w:val="24"/>
          <w:szCs w:val="24"/>
        </w:rPr>
        <w:t>Para más información sobre Turkish Airlines y sus horarios de vuelo, visite</w:t>
      </w:r>
    </w:p>
    <w:p w:rsidRPr="00BC2E8E" w:rsidR="006A01E1" w:rsidP="00B558BA" w:rsidRDefault="006A01E1" w14:paraId="21F2A21E" w14:textId="0E8673B3">
      <w:pPr>
        <w:pStyle w:val="p1"/>
        <w:jc w:val="both"/>
        <w:divId w:val="1303576799"/>
        <w:rPr>
          <w:rFonts w:ascii="Book Antiqua" w:hAnsi="Book Antiqua"/>
          <w:sz w:val="24"/>
          <w:szCs w:val="24"/>
        </w:rPr>
      </w:pPr>
      <w:r w:rsidRPr="37B9F294" w:rsidR="006A01E1">
        <w:rPr>
          <w:rStyle w:val="s2"/>
          <w:rFonts w:ascii="Book Antiqua" w:hAnsi="Book Antiqua"/>
          <w:sz w:val="24"/>
          <w:szCs w:val="24"/>
        </w:rPr>
        <w:t>www.turkishairlines.com</w:t>
      </w:r>
      <w:r w:rsidRPr="37B9F294" w:rsidR="1AA19353">
        <w:rPr>
          <w:rStyle w:val="s2"/>
          <w:rFonts w:ascii="Book Antiqua" w:hAnsi="Book Antiqua"/>
          <w:sz w:val="24"/>
          <w:szCs w:val="24"/>
        </w:rPr>
        <w:t>,</w:t>
      </w:r>
      <w:r w:rsidRPr="37B9F294" w:rsidR="006A01E1">
        <w:rPr>
          <w:rStyle w:val="s1"/>
          <w:rFonts w:ascii="Book Antiqua" w:hAnsi="Book Antiqua"/>
          <w:sz w:val="24"/>
          <w:szCs w:val="24"/>
        </w:rPr>
        <w:t xml:space="preserve"> o póngase en contacto con cualquier</w:t>
      </w:r>
    </w:p>
    <w:p w:rsidRPr="00BC2E8E" w:rsidR="006A01E1" w:rsidP="00B558BA" w:rsidRDefault="006A01E1" w14:paraId="7442301D" w14:textId="77777777">
      <w:pPr>
        <w:pStyle w:val="p1"/>
        <w:jc w:val="both"/>
        <w:divId w:val="1303576799"/>
        <w:rPr>
          <w:rStyle w:val="s1"/>
          <w:rFonts w:ascii="Book Antiqua" w:hAnsi="Book Antiqua"/>
          <w:sz w:val="24"/>
          <w:szCs w:val="24"/>
        </w:rPr>
      </w:pPr>
      <w:r w:rsidRPr="00BC2E8E">
        <w:rPr>
          <w:rStyle w:val="s1"/>
          <w:rFonts w:ascii="Book Antiqua" w:hAnsi="Book Antiqua"/>
          <w:sz w:val="24"/>
          <w:szCs w:val="24"/>
        </w:rPr>
        <w:t>oficina de ventas de Turkish Airlines.</w:t>
      </w:r>
    </w:p>
    <w:p w:rsidRPr="00502AAB" w:rsidR="00316AE7" w:rsidP="00B558BA" w:rsidRDefault="00316AE7" w14:paraId="52834E46" w14:textId="77777777">
      <w:pPr>
        <w:pStyle w:val="p1"/>
        <w:jc w:val="both"/>
        <w:divId w:val="1303576799"/>
        <w:rPr>
          <w:rFonts w:ascii="Times New Roman" w:hAnsi="Times New Roman"/>
          <w:sz w:val="22"/>
          <w:szCs w:val="22"/>
        </w:rPr>
      </w:pPr>
    </w:p>
    <w:p w:rsidRPr="00C156AC" w:rsidR="008C322F" w:rsidP="008C322F" w:rsidRDefault="008C322F" w14:paraId="1F409C08" w14:textId="77777777">
      <w:pPr>
        <w:spacing w:after="0" w:line="276" w:lineRule="auto"/>
        <w:jc w:val="both"/>
        <w:rPr>
          <w:rFonts w:ascii="Book Antiqua" w:hAnsi="Book Antiqua" w:eastAsia="Calibri" w:cs="Times New Roman"/>
          <w:b/>
          <w:bCs/>
          <w:kern w:val="0"/>
          <w:sz w:val="26"/>
          <w:szCs w:val="26"/>
          <w:lang w:val="es-MX" w:eastAsia="tr-TR"/>
          <w14:ligatures w14:val="none"/>
        </w:rPr>
      </w:pPr>
      <w:r w:rsidRPr="00C156AC">
        <w:rPr>
          <w:rFonts w:ascii="Book Antiqua" w:hAnsi="Book Antiqua" w:eastAsia="Calibri" w:cs="Times New Roman"/>
          <w:b/>
          <w:bCs/>
          <w:kern w:val="0"/>
          <w:sz w:val="26"/>
          <w:szCs w:val="26"/>
          <w:lang w:val="es-MX" w:eastAsia="tr-TR"/>
          <w14:ligatures w14:val="none"/>
        </w:rPr>
        <w:t>Turkish Airlines, Inc.</w:t>
      </w:r>
    </w:p>
    <w:p w:rsidRPr="00C156AC" w:rsidR="007A208B" w:rsidP="008C322F" w:rsidRDefault="008C322F" w14:paraId="3823DD5A" w14:textId="219E3A24">
      <w:pPr>
        <w:spacing w:after="0" w:line="276" w:lineRule="auto"/>
        <w:jc w:val="both"/>
        <w:rPr>
          <w:rFonts w:ascii="Book Antiqua" w:hAnsi="Book Antiqua" w:eastAsia="Calibri" w:cs="Times New Roman"/>
          <w:b/>
          <w:bCs/>
          <w:kern w:val="0"/>
          <w:sz w:val="26"/>
          <w:szCs w:val="26"/>
          <w:lang w:val="es-MX" w:eastAsia="tr-TR"/>
          <w14:ligatures w14:val="none"/>
        </w:rPr>
      </w:pPr>
      <w:r w:rsidRPr="00C156AC">
        <w:rPr>
          <w:rFonts w:ascii="Book Antiqua" w:hAnsi="Book Antiqua" w:eastAsia="Calibri" w:cs="Times New Roman"/>
          <w:b/>
          <w:bCs/>
          <w:kern w:val="0"/>
          <w:sz w:val="26"/>
          <w:szCs w:val="26"/>
          <w:lang w:val="es-MX" w:eastAsia="tr-TR"/>
          <w14:ligatures w14:val="none"/>
        </w:rPr>
        <w:t>Media Relations</w:t>
      </w:r>
    </w:p>
    <w:p w:rsidRPr="00C156AC" w:rsidR="007A208B" w:rsidP="008C322F" w:rsidRDefault="007A208B" w14:paraId="1CF91F43" w14:textId="77777777">
      <w:pPr>
        <w:spacing w:after="0" w:line="276" w:lineRule="auto"/>
        <w:jc w:val="both"/>
        <w:rPr>
          <w:rFonts w:ascii="Book Antiqua" w:hAnsi="Book Antiqua" w:eastAsia="Times New Roman" w:cs="Times New Roman"/>
          <w:b/>
          <w:bCs/>
          <w:color w:val="000000"/>
          <w:kern w:val="0"/>
          <w:sz w:val="18"/>
          <w:szCs w:val="18"/>
          <w:u w:val="single"/>
          <w:bdr w:val="none" w:color="auto" w:sz="0" w:space="0" w:frame="1"/>
          <w:lang w:val="es-MX" w:eastAsia="en-GB"/>
          <w14:ligatures w14:val="none"/>
        </w:rPr>
      </w:pPr>
      <w:bookmarkStart w:name="_Hlk189229700" w:id="3"/>
    </w:p>
    <w:p w:rsidRPr="00C156AC" w:rsidR="008C322F" w:rsidP="008C322F" w:rsidRDefault="008C322F" w14:paraId="1FEC3CAE" w14:textId="0BA885B6">
      <w:pPr>
        <w:spacing w:after="0" w:line="276" w:lineRule="auto"/>
        <w:jc w:val="both"/>
        <w:rPr>
          <w:rFonts w:ascii="Book Antiqua" w:hAnsi="Book Antiqua" w:eastAsia="Times New Roman" w:cs="Times New Roman"/>
          <w:b/>
          <w:bCs/>
          <w:color w:val="000000"/>
          <w:kern w:val="0"/>
          <w:sz w:val="18"/>
          <w:szCs w:val="18"/>
          <w:u w:val="single"/>
          <w:bdr w:val="none" w:color="auto" w:sz="0" w:space="0" w:frame="1"/>
          <w:lang w:val="es-MX" w:eastAsia="en-GB"/>
          <w14:ligatures w14:val="none"/>
        </w:rPr>
      </w:pPr>
      <w:r w:rsidRPr="00C156AC">
        <w:rPr>
          <w:rFonts w:ascii="Book Antiqua" w:hAnsi="Book Antiqua" w:eastAsia="Times New Roman" w:cs="Times New Roman"/>
          <w:b/>
          <w:bCs/>
          <w:color w:val="000000"/>
          <w:kern w:val="0"/>
          <w:sz w:val="18"/>
          <w:szCs w:val="18"/>
          <w:u w:val="single"/>
          <w:bdr w:val="none" w:color="auto" w:sz="0" w:space="0" w:frame="1"/>
          <w:lang w:val="es-MX" w:eastAsia="en-GB"/>
          <w14:ligatures w14:val="none"/>
        </w:rPr>
        <w:t>A</w:t>
      </w:r>
      <w:r w:rsidRPr="00C156AC" w:rsidR="004347F1">
        <w:rPr>
          <w:rFonts w:ascii="Book Antiqua" w:hAnsi="Book Antiqua" w:eastAsia="Times New Roman" w:cs="Times New Roman"/>
          <w:b/>
          <w:bCs/>
          <w:color w:val="000000"/>
          <w:kern w:val="0"/>
          <w:sz w:val="18"/>
          <w:szCs w:val="18"/>
          <w:u w:val="single"/>
          <w:bdr w:val="none" w:color="auto" w:sz="0" w:space="0" w:frame="1"/>
          <w:lang w:val="es-MX" w:eastAsia="en-GB"/>
          <w14:ligatures w14:val="none"/>
        </w:rPr>
        <w:t xml:space="preserve">cerca de Turkish </w:t>
      </w:r>
      <w:r w:rsidRPr="00C156AC">
        <w:rPr>
          <w:rFonts w:ascii="Book Antiqua" w:hAnsi="Book Antiqua" w:eastAsia="Times New Roman" w:cs="Times New Roman"/>
          <w:b/>
          <w:bCs/>
          <w:color w:val="000000"/>
          <w:kern w:val="0"/>
          <w:sz w:val="18"/>
          <w:szCs w:val="18"/>
          <w:u w:val="single"/>
          <w:bdr w:val="none" w:color="auto" w:sz="0" w:space="0" w:frame="1"/>
          <w:lang w:val="es-MX" w:eastAsia="en-GB"/>
          <w14:ligatures w14:val="none"/>
        </w:rPr>
        <w:t>Airlines:</w:t>
      </w:r>
    </w:p>
    <w:bookmarkEnd w:id="3"/>
    <w:p w:rsidRPr="004347F1" w:rsidR="004347F1" w:rsidP="004347F1" w:rsidRDefault="004347F1" w14:paraId="289E4A92"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Fundada en 1933 con una flota de cinco aviones, Turkish Airlines, miembro de Star Alliance, cuenta con una flota de</w:t>
      </w:r>
    </w:p>
    <w:p w:rsidRPr="004347F1" w:rsidR="004347F1" w:rsidP="004347F1" w:rsidRDefault="004347F1" w14:paraId="5B9F97EE"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lastRenderedPageBreak/>
        <w:t>491 aviones (de pasajeros y carga) que vuelan a 352 destinos en todo el mundo como 299 internacionales y 53 nacionales</w:t>
      </w:r>
    </w:p>
    <w:p w:rsidRPr="004347F1" w:rsidR="004347F1" w:rsidP="004347F1" w:rsidRDefault="004347F1" w14:paraId="14947DF3"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en 131 países. Puede encontrar más información sobre Turkish Airlines en su página web oficial</w:t>
      </w:r>
    </w:p>
    <w:p w:rsidRPr="004347F1" w:rsidR="004347F1" w:rsidP="004347F1" w:rsidRDefault="004347F1" w14:paraId="1FB089C1" w14:textId="77777777">
      <w:pPr>
        <w:spacing w:after="0" w:line="240" w:lineRule="auto"/>
        <w:divId w:val="1053650652"/>
        <w:rPr>
          <w:rFonts w:ascii="Book Antiqua" w:hAnsi="Book Antiqua" w:cs="Times New Roman"/>
          <w:color w:val="0563C1"/>
          <w:kern w:val="0"/>
          <w:sz w:val="14"/>
          <w:szCs w:val="14"/>
          <w:lang w:val="es-MX" w:eastAsia="es-MX"/>
          <w14:ligatures w14:val="none"/>
        </w:rPr>
      </w:pPr>
      <w:r w:rsidRPr="004347F1">
        <w:rPr>
          <w:rFonts w:ascii="Book Antiqua" w:hAnsi="Book Antiqua" w:cs="Times New Roman"/>
          <w:color w:val="0563C1"/>
          <w:kern w:val="0"/>
          <w:sz w:val="14"/>
          <w:szCs w:val="14"/>
          <w:lang w:val="es-MX" w:eastAsia="es-MX"/>
          <w14:ligatures w14:val="none"/>
        </w:rPr>
        <w:t>www.turkishairlines.com</w:t>
      </w:r>
      <w:r w:rsidRPr="004347F1">
        <w:rPr>
          <w:rFonts w:ascii="Book Antiqua" w:hAnsi="Book Antiqua" w:cs="Times New Roman"/>
          <w:color w:val="000000"/>
          <w:kern w:val="0"/>
          <w:sz w:val="14"/>
          <w:szCs w:val="14"/>
          <w:lang w:val="es-MX" w:eastAsia="es-MX"/>
          <w14:ligatures w14:val="none"/>
        </w:rPr>
        <w:t xml:space="preserve"> o sus cuentas de redes sociales </w:t>
      </w:r>
      <w:r w:rsidRPr="004347F1">
        <w:rPr>
          <w:rFonts w:ascii="Book Antiqua" w:hAnsi="Book Antiqua" w:cs="Times New Roman"/>
          <w:color w:val="0563C1"/>
          <w:kern w:val="0"/>
          <w:sz w:val="14"/>
          <w:szCs w:val="14"/>
          <w:lang w:val="es-MX" w:eastAsia="es-MX"/>
          <w14:ligatures w14:val="none"/>
        </w:rPr>
        <w:t>Facebook</w:t>
      </w:r>
      <w:r w:rsidRPr="004347F1">
        <w:rPr>
          <w:rFonts w:ascii="Book Antiqua" w:hAnsi="Book Antiqua" w:cs="Times New Roman"/>
          <w:color w:val="000000"/>
          <w:kern w:val="0"/>
          <w:sz w:val="14"/>
          <w:szCs w:val="14"/>
          <w:lang w:val="es-MX" w:eastAsia="es-MX"/>
          <w14:ligatures w14:val="none"/>
        </w:rPr>
        <w:t xml:space="preserve">, </w:t>
      </w:r>
      <w:r w:rsidRPr="004347F1">
        <w:rPr>
          <w:rFonts w:ascii="Book Antiqua" w:hAnsi="Book Antiqua" w:cs="Times New Roman"/>
          <w:color w:val="0563C1"/>
          <w:kern w:val="0"/>
          <w:sz w:val="14"/>
          <w:szCs w:val="14"/>
          <w:lang w:val="es-MX" w:eastAsia="es-MX"/>
          <w14:ligatures w14:val="none"/>
        </w:rPr>
        <w:t>X</w:t>
      </w:r>
      <w:r w:rsidRPr="004347F1">
        <w:rPr>
          <w:rFonts w:ascii="Book Antiqua" w:hAnsi="Book Antiqua" w:cs="Times New Roman"/>
          <w:color w:val="000000"/>
          <w:kern w:val="0"/>
          <w:sz w:val="14"/>
          <w:szCs w:val="14"/>
          <w:lang w:val="es-MX" w:eastAsia="es-MX"/>
          <w14:ligatures w14:val="none"/>
        </w:rPr>
        <w:t xml:space="preserve">, </w:t>
      </w:r>
      <w:r w:rsidRPr="004347F1">
        <w:rPr>
          <w:rFonts w:ascii="Book Antiqua" w:hAnsi="Book Antiqua" w:cs="Times New Roman"/>
          <w:color w:val="0563C1"/>
          <w:kern w:val="0"/>
          <w:sz w:val="14"/>
          <w:szCs w:val="14"/>
          <w:lang w:val="es-MX" w:eastAsia="es-MX"/>
          <w14:ligatures w14:val="none"/>
        </w:rPr>
        <w:t>YouTube</w:t>
      </w:r>
      <w:r w:rsidRPr="004347F1">
        <w:rPr>
          <w:rFonts w:ascii="Book Antiqua" w:hAnsi="Book Antiqua" w:cs="Times New Roman"/>
          <w:color w:val="000000"/>
          <w:kern w:val="0"/>
          <w:sz w:val="14"/>
          <w:szCs w:val="14"/>
          <w:lang w:val="es-MX" w:eastAsia="es-MX"/>
          <w14:ligatures w14:val="none"/>
        </w:rPr>
        <w:t xml:space="preserve">, </w:t>
      </w:r>
      <w:r w:rsidRPr="004347F1">
        <w:rPr>
          <w:rFonts w:ascii="Book Antiqua" w:hAnsi="Book Antiqua" w:cs="Times New Roman"/>
          <w:color w:val="0563C1"/>
          <w:kern w:val="0"/>
          <w:sz w:val="14"/>
          <w:szCs w:val="14"/>
          <w:lang w:val="es-MX" w:eastAsia="es-MX"/>
          <w14:ligatures w14:val="none"/>
        </w:rPr>
        <w:t>LinkedIn</w:t>
      </w:r>
      <w:r w:rsidRPr="004347F1">
        <w:rPr>
          <w:rFonts w:ascii="Book Antiqua" w:hAnsi="Book Antiqua" w:cs="Times New Roman"/>
          <w:color w:val="000000"/>
          <w:kern w:val="0"/>
          <w:sz w:val="14"/>
          <w:szCs w:val="14"/>
          <w:lang w:val="es-MX" w:eastAsia="es-MX"/>
          <w14:ligatures w14:val="none"/>
        </w:rPr>
        <w:t xml:space="preserve"> and </w:t>
      </w:r>
      <w:r w:rsidRPr="004347F1">
        <w:rPr>
          <w:rFonts w:ascii="Book Antiqua" w:hAnsi="Book Antiqua" w:cs="Times New Roman"/>
          <w:color w:val="0563C1"/>
          <w:kern w:val="0"/>
          <w:sz w:val="14"/>
          <w:szCs w:val="14"/>
          <w:lang w:val="es-MX" w:eastAsia="es-MX"/>
          <w14:ligatures w14:val="none"/>
        </w:rPr>
        <w:t>Instagram</w:t>
      </w:r>
      <w:r w:rsidRPr="004347F1">
        <w:rPr>
          <w:rFonts w:ascii="Book Antiqua" w:hAnsi="Book Antiqua" w:cs="Times New Roman"/>
          <w:color w:val="000000"/>
          <w:kern w:val="0"/>
          <w:sz w:val="14"/>
          <w:szCs w:val="14"/>
          <w:lang w:val="es-MX" w:eastAsia="es-MX"/>
          <w14:ligatures w14:val="none"/>
        </w:rPr>
        <w:t>.</w:t>
      </w:r>
    </w:p>
    <w:p w:rsidRPr="00D27F4C" w:rsidR="004347F1" w:rsidP="004347F1" w:rsidRDefault="004347F1" w14:paraId="56570909" w14:textId="77777777">
      <w:pPr>
        <w:spacing w:after="0" w:line="240" w:lineRule="auto"/>
        <w:divId w:val="1053650652"/>
        <w:rPr>
          <w:rFonts w:ascii="Book Antiqua" w:hAnsi="Book Antiqua" w:cs="Times New Roman"/>
          <w:color w:val="000000"/>
          <w:kern w:val="0"/>
          <w:sz w:val="14"/>
          <w:szCs w:val="14"/>
          <w:lang w:val="es-MX" w:eastAsia="es-MX"/>
          <w14:ligatures w14:val="none"/>
        </w:rPr>
      </w:pPr>
    </w:p>
    <w:p w:rsidRPr="00D27F4C" w:rsidR="004347F1" w:rsidP="004347F1" w:rsidRDefault="004347F1" w14:paraId="52A1669C" w14:textId="51B51027">
      <w:pPr>
        <w:spacing w:after="0" w:line="240" w:lineRule="auto"/>
        <w:divId w:val="1053650652"/>
        <w:rPr>
          <w:rFonts w:ascii="Book Antiqua" w:hAnsi="Book Antiqua" w:cs="Times New Roman"/>
          <w:color w:val="000000"/>
          <w:kern w:val="0"/>
          <w:sz w:val="14"/>
          <w:szCs w:val="14"/>
          <w:u w:val="single"/>
          <w:lang w:val="es-MX" w:eastAsia="es-MX"/>
          <w14:ligatures w14:val="none"/>
        </w:rPr>
      </w:pPr>
      <w:r w:rsidRPr="00D27F4C">
        <w:rPr>
          <w:rFonts w:ascii="Book Antiqua" w:hAnsi="Book Antiqua" w:cs="Times New Roman"/>
          <w:color w:val="000000"/>
          <w:kern w:val="0"/>
          <w:sz w:val="14"/>
          <w:szCs w:val="14"/>
          <w:u w:val="single"/>
          <w:lang w:val="es-MX" w:eastAsia="es-MX"/>
          <w14:ligatures w14:val="none"/>
        </w:rPr>
        <w:t>Acerca de</w:t>
      </w:r>
      <w:r w:rsidRPr="004347F1">
        <w:rPr>
          <w:rFonts w:ascii="Book Antiqua" w:hAnsi="Book Antiqua" w:cs="Times New Roman"/>
          <w:color w:val="000000"/>
          <w:kern w:val="0"/>
          <w:sz w:val="14"/>
          <w:szCs w:val="14"/>
          <w:u w:val="single"/>
          <w:lang w:val="es-MX" w:eastAsia="es-MX"/>
          <w14:ligatures w14:val="none"/>
        </w:rPr>
        <w:t xml:space="preserve"> Star Alliance:</w:t>
      </w:r>
    </w:p>
    <w:p w:rsidRPr="004347F1" w:rsidR="004347F1" w:rsidP="004347F1" w:rsidRDefault="004347F1" w14:paraId="4F1CAC74" w14:textId="77777777">
      <w:pPr>
        <w:spacing w:after="0" w:line="240" w:lineRule="auto"/>
        <w:divId w:val="1053650652"/>
        <w:rPr>
          <w:rFonts w:ascii="Book Antiqua" w:hAnsi="Book Antiqua" w:cs="Times New Roman"/>
          <w:color w:val="000000"/>
          <w:kern w:val="0"/>
          <w:sz w:val="14"/>
          <w:szCs w:val="14"/>
          <w:lang w:val="es-MX" w:eastAsia="es-MX"/>
          <w14:ligatures w14:val="none"/>
        </w:rPr>
      </w:pPr>
    </w:p>
    <w:p w:rsidRPr="004347F1" w:rsidR="004347F1" w:rsidP="004347F1" w:rsidRDefault="004347F1" w14:paraId="14EA630A"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Establecida en 1997 como la primera alianza de aerolíneas verdaderamente global, la red Star Alliance se fundó sobre</w:t>
      </w:r>
    </w:p>
    <w:p w:rsidRPr="004347F1" w:rsidR="004347F1" w:rsidP="004347F1" w:rsidRDefault="004347F1" w14:paraId="7EE62D7A"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una propuesta de valor al cliente de alcance global, reconocimiento mundial y servicio sin fisuras. Desde su creación,</w:t>
      </w:r>
    </w:p>
    <w:p w:rsidRPr="004347F1" w:rsidR="004347F1" w:rsidP="004347F1" w:rsidRDefault="004347F1" w14:paraId="5F6BA006"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ha ofrecido la mayor y más completa red de aerolíneas, con un fuerte énfasis en mejorar la experiencia del cliente a lo</w:t>
      </w:r>
    </w:p>
    <w:p w:rsidRPr="004347F1" w:rsidR="004347F1" w:rsidP="004347F1" w:rsidRDefault="004347F1" w14:paraId="3EE6E603"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largo de todo el viaje de la Alianza.</w:t>
      </w:r>
    </w:p>
    <w:p w:rsidRPr="004347F1" w:rsidR="004347F1" w:rsidP="004347F1" w:rsidRDefault="004347F1" w14:paraId="3B12E725"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Las aerolíneas miembros son: Aegean Airlines, Air Canada, Air China, Air India, Air New Zealand, ANA, Asiana</w:t>
      </w:r>
    </w:p>
    <w:p w:rsidRPr="004347F1" w:rsidR="004347F1" w:rsidP="004347F1" w:rsidRDefault="004347F1" w14:paraId="5F3A390D"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Airlines, Austrian, Avianca, Brussels Airlines, Copa Airlines, Croatia Airlines, EGYPTAIR, Ethiopian Airlines, EVA</w:t>
      </w:r>
    </w:p>
    <w:p w:rsidRPr="00C156AC" w:rsidR="004347F1" w:rsidP="004347F1" w:rsidRDefault="004347F1" w14:paraId="57AB93EB" w14:textId="77777777">
      <w:pPr>
        <w:spacing w:after="0" w:line="240" w:lineRule="auto"/>
        <w:divId w:val="1053650652"/>
        <w:rPr>
          <w:rFonts w:ascii="Book Antiqua" w:hAnsi="Book Antiqua" w:cs="Times New Roman"/>
          <w:color w:val="000000"/>
          <w:kern w:val="0"/>
          <w:sz w:val="14"/>
          <w:szCs w:val="14"/>
          <w:lang w:val="en-US" w:eastAsia="es-MX"/>
          <w14:ligatures w14:val="none"/>
        </w:rPr>
      </w:pPr>
      <w:r w:rsidRPr="00C156AC">
        <w:rPr>
          <w:rFonts w:ascii="Book Antiqua" w:hAnsi="Book Antiqua" w:cs="Times New Roman"/>
          <w:color w:val="000000"/>
          <w:kern w:val="0"/>
          <w:sz w:val="14"/>
          <w:szCs w:val="14"/>
          <w:lang w:val="en-US" w:eastAsia="es-MX"/>
          <w14:ligatures w14:val="none"/>
        </w:rPr>
        <w:t>Air, LOT Polish Airlines, Lufthansa, Shenzhen Airlines, Singapore Airlines, South African Airways, SWISS, TAP Air</w:t>
      </w:r>
    </w:p>
    <w:p w:rsidRPr="00C156AC" w:rsidR="004347F1" w:rsidP="004347F1" w:rsidRDefault="004347F1" w14:paraId="6C56834C" w14:textId="77777777">
      <w:pPr>
        <w:spacing w:after="0" w:line="240" w:lineRule="auto"/>
        <w:divId w:val="1053650652"/>
        <w:rPr>
          <w:rFonts w:ascii="Book Antiqua" w:hAnsi="Book Antiqua" w:cs="Times New Roman"/>
          <w:color w:val="000000"/>
          <w:kern w:val="0"/>
          <w:sz w:val="14"/>
          <w:szCs w:val="14"/>
          <w:lang w:val="en-US" w:eastAsia="es-MX"/>
          <w14:ligatures w14:val="none"/>
        </w:rPr>
      </w:pPr>
      <w:r w:rsidRPr="00C156AC">
        <w:rPr>
          <w:rFonts w:ascii="Book Antiqua" w:hAnsi="Book Antiqua" w:cs="Times New Roman"/>
          <w:color w:val="000000"/>
          <w:kern w:val="0"/>
          <w:sz w:val="14"/>
          <w:szCs w:val="14"/>
          <w:lang w:val="en-US" w:eastAsia="es-MX"/>
          <w14:ligatures w14:val="none"/>
        </w:rPr>
        <w:t>Portugal, THAI, Turkish Airlines y United.</w:t>
      </w:r>
    </w:p>
    <w:p w:rsidRPr="004347F1" w:rsidR="004347F1" w:rsidP="004347F1" w:rsidRDefault="004347F1" w14:paraId="4DF7EE26"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En total, la red de Star Alliance ofrece actualmente 17.500 vuelos diarios a más de 1.150 aeropuertos de 189 países.</w:t>
      </w:r>
    </w:p>
    <w:p w:rsidRPr="004347F1" w:rsidR="004347F1" w:rsidP="004347F1" w:rsidRDefault="004347F1" w14:paraId="3B780517"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Juneyao Airlines, socio de conexión de Star Alliance, ofrece más vuelos de conexión.</w:t>
      </w:r>
    </w:p>
    <w:p w:rsidRPr="004347F1" w:rsidR="004347F1" w:rsidP="004347F1" w:rsidRDefault="004347F1" w14:paraId="066822AB"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 xml:space="preserve">Oficina de Prensa de Star Alliance: Tel: +65 8729 6691 Email: </w:t>
      </w:r>
      <w:r w:rsidRPr="004347F1">
        <w:rPr>
          <w:rFonts w:ascii="Book Antiqua" w:hAnsi="Book Antiqua" w:cs="Times New Roman"/>
          <w:color w:val="0563C1"/>
          <w:kern w:val="0"/>
          <w:sz w:val="14"/>
          <w:szCs w:val="14"/>
          <w:lang w:val="es-MX" w:eastAsia="es-MX"/>
          <w14:ligatures w14:val="none"/>
        </w:rPr>
        <w:t>mediarelations@staralliance.com</w:t>
      </w:r>
      <w:r w:rsidRPr="004347F1">
        <w:rPr>
          <w:rFonts w:ascii="Book Antiqua" w:hAnsi="Book Antiqua" w:cs="Times New Roman"/>
          <w:color w:val="000000"/>
          <w:kern w:val="0"/>
          <w:sz w:val="14"/>
          <w:szCs w:val="14"/>
          <w:lang w:val="es-MX" w:eastAsia="es-MX"/>
          <w14:ligatures w14:val="none"/>
        </w:rPr>
        <w:t xml:space="preserve"> Visite nuestra página</w:t>
      </w:r>
    </w:p>
    <w:p w:rsidRPr="004347F1" w:rsidR="004347F1" w:rsidP="004347F1" w:rsidRDefault="004347F1" w14:paraId="6406AF65" w14:textId="77777777">
      <w:pPr>
        <w:spacing w:after="0" w:line="240" w:lineRule="auto"/>
        <w:divId w:val="1053650652"/>
        <w:rPr>
          <w:rFonts w:ascii="Book Antiqua" w:hAnsi="Book Antiqua" w:cs="Times New Roman"/>
          <w:color w:val="000000"/>
          <w:kern w:val="0"/>
          <w:sz w:val="14"/>
          <w:szCs w:val="14"/>
          <w:lang w:val="es-MX" w:eastAsia="es-MX"/>
          <w14:ligatures w14:val="none"/>
        </w:rPr>
      </w:pPr>
      <w:r w:rsidRPr="004347F1">
        <w:rPr>
          <w:rFonts w:ascii="Book Antiqua" w:hAnsi="Book Antiqua" w:cs="Times New Roman"/>
          <w:color w:val="000000"/>
          <w:kern w:val="0"/>
          <w:sz w:val="14"/>
          <w:szCs w:val="14"/>
          <w:lang w:val="es-MX" w:eastAsia="es-MX"/>
          <w14:ligatures w14:val="none"/>
        </w:rPr>
        <w:t>web o conéctese con nosotros en las redes sociales:</w:t>
      </w:r>
    </w:p>
    <w:p w:rsidRPr="00C156AC" w:rsidR="008C322F" w:rsidP="002D0A6B" w:rsidRDefault="008C322F" w14:paraId="5C384C8A" w14:textId="70AFC6C4">
      <w:pPr>
        <w:spacing w:after="0" w:line="276" w:lineRule="auto"/>
        <w:jc w:val="both"/>
        <w:rPr>
          <w:rFonts w:ascii="Book Antiqua" w:hAnsi="Book Antiqua" w:eastAsia="Times New Roman" w:cs="Times New Roman"/>
          <w:color w:val="000000"/>
          <w:kern w:val="0"/>
          <w:sz w:val="18"/>
          <w:szCs w:val="18"/>
          <w:lang w:val="es-MX" w:eastAsia="en-GB"/>
          <w14:ligatures w14:val="none"/>
        </w:rPr>
      </w:pPr>
    </w:p>
    <w:sectPr w:rsidRPr="00C156AC" w:rsidR="008C322F">
      <w:headerReference w:type="default" r:id="rId10"/>
      <w:footerReference w:type="default" r:id="rId1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602" w:rsidP="008C322F" w:rsidRDefault="00612602" w14:paraId="162142A1" w14:textId="77777777">
      <w:pPr>
        <w:spacing w:after="0" w:line="240" w:lineRule="auto"/>
      </w:pPr>
      <w:r>
        <w:separator/>
      </w:r>
    </w:p>
  </w:endnote>
  <w:endnote w:type="continuationSeparator" w:id="0">
    <w:p w:rsidR="00612602" w:rsidP="008C322F" w:rsidRDefault="00612602" w14:paraId="1EC61FD9" w14:textId="77777777">
      <w:pPr>
        <w:spacing w:after="0" w:line="240" w:lineRule="auto"/>
      </w:pPr>
      <w:r>
        <w:continuationSeparator/>
      </w:r>
    </w:p>
  </w:endnote>
  <w:endnote w:type="continuationNotice" w:id="1">
    <w:p w:rsidR="00612602" w:rsidRDefault="00612602" w14:paraId="421902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FHell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7C6C" w:rsidR="008C322F" w:rsidP="008C322F" w:rsidRDefault="008C322F" w14:paraId="7B262169"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Turkish Airlines Inc.</w:t>
    </w:r>
  </w:p>
  <w:p w:rsidRPr="00EC7C6C" w:rsidR="008C322F" w:rsidP="008C322F" w:rsidRDefault="008C322F" w14:paraId="00DCA592"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Office of Media Relations</w:t>
    </w:r>
  </w:p>
  <w:p w:rsidRPr="00EC7C6C" w:rsidR="008C322F" w:rsidP="008C322F" w:rsidRDefault="008C322F" w14:paraId="2BC87F39"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General Management Building</w:t>
    </w:r>
  </w:p>
  <w:p w:rsidRPr="00EC7C6C" w:rsidR="008C322F" w:rsidP="008C322F" w:rsidRDefault="008C322F" w14:paraId="45C5757D"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34149, Yesilköy-Istanbul</w:t>
    </w:r>
  </w:p>
  <w:p w:rsidRPr="00EC7C6C" w:rsidR="008C322F" w:rsidP="008C322F" w:rsidRDefault="008C322F" w14:paraId="43392233"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Arial" w:hAnsi="Arial" w:eastAsia="Times New Roman" w:cs="Arial"/>
        <w:kern w:val="0"/>
        <w:sz w:val="16"/>
        <w:szCs w:val="16"/>
        <w:lang w:val="en-AU" w:eastAsia="tr-TR"/>
        <w14:ligatures w14:val="none"/>
      </w:rPr>
      <w:t>Tel:  +90 (212) 463 63 63 – 11153 / 11173</w:t>
    </w:r>
  </w:p>
  <w:p w:rsidRPr="00EC7C6C" w:rsidR="008C322F" w:rsidP="008C322F" w:rsidRDefault="008C322F" w14:paraId="01E1E256" w14:textId="77777777">
    <w:pPr>
      <w:tabs>
        <w:tab w:val="center" w:pos="4513"/>
        <w:tab w:val="right" w:pos="9026"/>
      </w:tabs>
      <w:spacing w:after="0" w:line="240" w:lineRule="auto"/>
      <w:jc w:val="both"/>
      <w:rPr>
        <w:rFonts w:ascii="Arial" w:hAnsi="Arial" w:eastAsia="Times New Roman" w:cs="Arial"/>
        <w:kern w:val="0"/>
        <w:sz w:val="16"/>
        <w:szCs w:val="16"/>
        <w:lang w:val="en-AU" w:eastAsia="tr-TR"/>
        <w14:ligatures w14:val="none"/>
      </w:rPr>
    </w:pPr>
    <w:r w:rsidRPr="00EC7C6C">
      <w:rPr>
        <w:rFonts w:ascii="Times New Roman" w:hAnsi="Times New Roman" w:eastAsia="Times New Roman" w:cs="Times New Roman"/>
        <w:noProof/>
        <w:kern w:val="0"/>
        <w:sz w:val="18"/>
        <w:szCs w:val="18"/>
        <w:lang w:val="en-AU" w:eastAsia="tr-TR"/>
        <w14:ligatures w14:val="none"/>
      </w:rPr>
      <w:drawing>
        <wp:anchor distT="0" distB="0" distL="114300" distR="114300" simplePos="0" relativeHeight="251658240" behindDoc="0" locked="0" layoutInCell="1" allowOverlap="1" wp14:anchorId="1B9BD824" wp14:editId="44BFA768">
          <wp:simplePos x="0" y="0"/>
          <wp:positionH relativeFrom="column">
            <wp:posOffset>3886200</wp:posOffset>
          </wp:positionH>
          <wp:positionV relativeFrom="paragraph">
            <wp:posOffset>41275</wp:posOffset>
          </wp:positionV>
          <wp:extent cx="1943100" cy="240665"/>
          <wp:effectExtent l="0" t="0" r="0" b="0"/>
          <wp:wrapNone/>
          <wp:docPr id="7" name="Picture 4"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C6C">
      <w:rPr>
        <w:rFonts w:ascii="Arial" w:hAnsi="Arial" w:eastAsia="Times New Roman" w:cs="Arial"/>
        <w:kern w:val="0"/>
        <w:sz w:val="16"/>
        <w:szCs w:val="16"/>
        <w:lang w:val="en-AU" w:eastAsia="tr-TR"/>
        <w14:ligatures w14:val="none"/>
      </w:rPr>
      <w:t>Fax: +90 (212) 465 20 78</w:t>
    </w:r>
  </w:p>
  <w:p w:rsidRPr="008C322F" w:rsidR="008C322F" w:rsidP="008C322F" w:rsidRDefault="00C156AC" w14:paraId="5AE9E23B" w14:textId="4136C6EE">
    <w:pPr>
      <w:spacing w:after="0" w:line="240" w:lineRule="auto"/>
      <w:rPr>
        <w:rFonts w:ascii="Times New Roman" w:hAnsi="Times New Roman" w:eastAsia="Times New Roman" w:cs="Times New Roman"/>
        <w:sz w:val="18"/>
        <w:szCs w:val="16"/>
        <w:lang w:val="en-AU" w:eastAsia="tr-TR"/>
      </w:rPr>
    </w:pPr>
    <w:hyperlink w:history="1">
      <w:r w:rsidRPr="00EC7C6C" w:rsidR="008C322F">
        <w:rPr>
          <w:rFonts w:ascii="Arial" w:hAnsi="Arial" w:eastAsia="Times New Roman" w:cs="Arial"/>
          <w:color w:val="0000FF"/>
          <w:kern w:val="0"/>
          <w:sz w:val="16"/>
          <w:szCs w:val="16"/>
          <w:u w:val="single"/>
          <w:lang w:val="en-AU" w:eastAsia="tr-TR"/>
          <w14:ligatures w14:val="none"/>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602" w:rsidP="008C322F" w:rsidRDefault="00612602" w14:paraId="6376E6FA" w14:textId="77777777">
      <w:pPr>
        <w:spacing w:after="0" w:line="240" w:lineRule="auto"/>
      </w:pPr>
      <w:r>
        <w:separator/>
      </w:r>
    </w:p>
  </w:footnote>
  <w:footnote w:type="continuationSeparator" w:id="0">
    <w:p w:rsidR="00612602" w:rsidP="008C322F" w:rsidRDefault="00612602" w14:paraId="703636E4" w14:textId="77777777">
      <w:pPr>
        <w:spacing w:after="0" w:line="240" w:lineRule="auto"/>
      </w:pPr>
      <w:r>
        <w:continuationSeparator/>
      </w:r>
    </w:p>
  </w:footnote>
  <w:footnote w:type="continuationNotice" w:id="1">
    <w:p w:rsidR="00612602" w:rsidRDefault="00612602" w14:paraId="61947C9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322F" w:rsidRDefault="008C322F" w14:paraId="5570AB92" w14:textId="67B153B8">
    <w:pPr>
      <w:pStyle w:val="Header"/>
    </w:pPr>
    <w:r w:rsidRPr="00DC28B5">
      <w:rPr>
        <w:noProof/>
      </w:rPr>
      <w:drawing>
        <wp:inline distT="0" distB="0" distL="0" distR="0" wp14:anchorId="18E5A153" wp14:editId="3C6A9AB6">
          <wp:extent cx="5731510" cy="466518"/>
          <wp:effectExtent l="0" t="0" r="2540" b="0"/>
          <wp:docPr id="6" name="Picture 6"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66518"/>
                  </a:xfrm>
                  <a:prstGeom prst="rect">
                    <a:avLst/>
                  </a:prstGeom>
                  <a:noFill/>
                  <a:ln>
                    <a:noFill/>
                  </a:ln>
                </pic:spPr>
              </pic:pic>
            </a:graphicData>
          </a:graphic>
        </wp:inline>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2F"/>
    <w:rsid w:val="00007111"/>
    <w:rsid w:val="00056539"/>
    <w:rsid w:val="00084788"/>
    <w:rsid w:val="0009023F"/>
    <w:rsid w:val="000D6C2B"/>
    <w:rsid w:val="000E6ADB"/>
    <w:rsid w:val="000F7362"/>
    <w:rsid w:val="001334E4"/>
    <w:rsid w:val="00136913"/>
    <w:rsid w:val="00220B68"/>
    <w:rsid w:val="00222D91"/>
    <w:rsid w:val="00235E9D"/>
    <w:rsid w:val="00241C5C"/>
    <w:rsid w:val="002447D8"/>
    <w:rsid w:val="00252139"/>
    <w:rsid w:val="00254D51"/>
    <w:rsid w:val="002844AB"/>
    <w:rsid w:val="002A20F8"/>
    <w:rsid w:val="002A4A70"/>
    <w:rsid w:val="002A6A29"/>
    <w:rsid w:val="002D0A6B"/>
    <w:rsid w:val="00305004"/>
    <w:rsid w:val="003079FB"/>
    <w:rsid w:val="00316AE7"/>
    <w:rsid w:val="00367364"/>
    <w:rsid w:val="00392DBD"/>
    <w:rsid w:val="004321AA"/>
    <w:rsid w:val="004347F1"/>
    <w:rsid w:val="004709D1"/>
    <w:rsid w:val="004A0926"/>
    <w:rsid w:val="00502764"/>
    <w:rsid w:val="00502AAB"/>
    <w:rsid w:val="0053796D"/>
    <w:rsid w:val="00542028"/>
    <w:rsid w:val="00550DA0"/>
    <w:rsid w:val="00566643"/>
    <w:rsid w:val="005865C1"/>
    <w:rsid w:val="00593E87"/>
    <w:rsid w:val="00612602"/>
    <w:rsid w:val="006222CB"/>
    <w:rsid w:val="0065385E"/>
    <w:rsid w:val="00653C6D"/>
    <w:rsid w:val="006A01E1"/>
    <w:rsid w:val="006B4805"/>
    <w:rsid w:val="006F29AC"/>
    <w:rsid w:val="00731173"/>
    <w:rsid w:val="0077327A"/>
    <w:rsid w:val="007945BA"/>
    <w:rsid w:val="007A189F"/>
    <w:rsid w:val="007A1D02"/>
    <w:rsid w:val="007A208B"/>
    <w:rsid w:val="008506AA"/>
    <w:rsid w:val="00853257"/>
    <w:rsid w:val="008A60FA"/>
    <w:rsid w:val="008C322F"/>
    <w:rsid w:val="00900491"/>
    <w:rsid w:val="00900EA9"/>
    <w:rsid w:val="00926230"/>
    <w:rsid w:val="0096715C"/>
    <w:rsid w:val="0098227A"/>
    <w:rsid w:val="00997A01"/>
    <w:rsid w:val="009A573F"/>
    <w:rsid w:val="009B1F51"/>
    <w:rsid w:val="009E24CD"/>
    <w:rsid w:val="00A22485"/>
    <w:rsid w:val="00A63FE2"/>
    <w:rsid w:val="00A8304C"/>
    <w:rsid w:val="00AA020A"/>
    <w:rsid w:val="00AA6F2B"/>
    <w:rsid w:val="00AA76BC"/>
    <w:rsid w:val="00AE1738"/>
    <w:rsid w:val="00AE1FFE"/>
    <w:rsid w:val="00B13968"/>
    <w:rsid w:val="00B558BA"/>
    <w:rsid w:val="00BB7EB8"/>
    <w:rsid w:val="00BC2E8E"/>
    <w:rsid w:val="00C156AC"/>
    <w:rsid w:val="00C673C7"/>
    <w:rsid w:val="00C837B0"/>
    <w:rsid w:val="00C94AA0"/>
    <w:rsid w:val="00CF3F72"/>
    <w:rsid w:val="00D10881"/>
    <w:rsid w:val="00D27F4C"/>
    <w:rsid w:val="00E14304"/>
    <w:rsid w:val="00F26EBC"/>
    <w:rsid w:val="00F511A6"/>
    <w:rsid w:val="00F542CF"/>
    <w:rsid w:val="00F733A8"/>
    <w:rsid w:val="00F86297"/>
    <w:rsid w:val="00F94192"/>
    <w:rsid w:val="00FC3440"/>
    <w:rsid w:val="00FC62ED"/>
    <w:rsid w:val="02B750A0"/>
    <w:rsid w:val="02CC317F"/>
    <w:rsid w:val="077CE81E"/>
    <w:rsid w:val="0BA6A89A"/>
    <w:rsid w:val="0D91AA36"/>
    <w:rsid w:val="113A40C0"/>
    <w:rsid w:val="1AA19353"/>
    <w:rsid w:val="1D2EB658"/>
    <w:rsid w:val="2C2992FF"/>
    <w:rsid w:val="2F7C4BA4"/>
    <w:rsid w:val="3009C805"/>
    <w:rsid w:val="37B9F294"/>
    <w:rsid w:val="3DAAFD0F"/>
    <w:rsid w:val="3DB9A899"/>
    <w:rsid w:val="3FD484CB"/>
    <w:rsid w:val="40CECBF5"/>
    <w:rsid w:val="45C9D552"/>
    <w:rsid w:val="5001E19C"/>
    <w:rsid w:val="503D0096"/>
    <w:rsid w:val="50ABBBCF"/>
    <w:rsid w:val="516FE3F6"/>
    <w:rsid w:val="58536148"/>
    <w:rsid w:val="641D50E3"/>
    <w:rsid w:val="659D6177"/>
    <w:rsid w:val="695C1461"/>
    <w:rsid w:val="7500AB48"/>
    <w:rsid w:val="7DBE868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9738B"/>
  <w15:chartTrackingRefBased/>
  <w15:docId w15:val="{CA8B2418-F7E7-4B45-9D4D-01DE4FCB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322F"/>
    <w:rPr>
      <w:kern w:val="2"/>
      <w:lang w:val="en-GB"/>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C32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322F"/>
  </w:style>
  <w:style w:type="paragraph" w:styleId="Footer">
    <w:name w:val="footer"/>
    <w:basedOn w:val="Normal"/>
    <w:link w:val="FooterChar"/>
    <w:uiPriority w:val="99"/>
    <w:unhideWhenUsed/>
    <w:rsid w:val="008C32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322F"/>
  </w:style>
  <w:style w:type="character" w:styleId="Hyperlink">
    <w:name w:val="Hyperlink"/>
    <w:basedOn w:val="DefaultParagraphFont"/>
    <w:uiPriority w:val="99"/>
    <w:unhideWhenUsed/>
    <w:rsid w:val="008C322F"/>
    <w:rPr>
      <w:color w:val="0563C1" w:themeColor="hyperlink"/>
      <w:u w:val="single"/>
    </w:rPr>
  </w:style>
  <w:style w:type="character" w:styleId="UnresolvedMention">
    <w:name w:val="Unresolved Mention"/>
    <w:basedOn w:val="DefaultParagraphFont"/>
    <w:uiPriority w:val="99"/>
    <w:semiHidden/>
    <w:unhideWhenUsed/>
    <w:rsid w:val="007A189F"/>
    <w:rPr>
      <w:color w:val="605E5C"/>
      <w:shd w:val="clear" w:color="auto" w:fill="E1DFDD"/>
    </w:rPr>
  </w:style>
  <w:style w:type="character" w:styleId="xapple-converted-space" w:customStyle="1">
    <w:name w:val="x_apple-converted-space"/>
    <w:basedOn w:val="DefaultParagraphFont"/>
    <w:rsid w:val="003079FB"/>
  </w:style>
  <w:style w:type="paragraph" w:styleId="Revision">
    <w:name w:val="Revision"/>
    <w:hidden/>
    <w:uiPriority w:val="99"/>
    <w:semiHidden/>
    <w:rsid w:val="000F7362"/>
    <w:pPr>
      <w:spacing w:after="0" w:line="240" w:lineRule="auto"/>
    </w:pPr>
    <w:rPr>
      <w:kern w:val="2"/>
      <w:lang w:val="en-GB"/>
      <w14:ligatures w14:val="standardContextual"/>
    </w:rPr>
  </w:style>
  <w:style w:type="character" w:styleId="CommentReference">
    <w:name w:val="annotation reference"/>
    <w:basedOn w:val="DefaultParagraphFont"/>
    <w:uiPriority w:val="99"/>
    <w:semiHidden/>
    <w:unhideWhenUsed/>
    <w:rsid w:val="001334E4"/>
    <w:rPr>
      <w:sz w:val="16"/>
      <w:szCs w:val="16"/>
    </w:rPr>
  </w:style>
  <w:style w:type="paragraph" w:styleId="CommentText">
    <w:name w:val="annotation text"/>
    <w:basedOn w:val="Normal"/>
    <w:link w:val="CommentTextChar"/>
    <w:uiPriority w:val="99"/>
    <w:unhideWhenUsed/>
    <w:rsid w:val="001334E4"/>
    <w:pPr>
      <w:spacing w:line="240" w:lineRule="auto"/>
    </w:pPr>
    <w:rPr>
      <w:sz w:val="20"/>
      <w:szCs w:val="20"/>
    </w:rPr>
  </w:style>
  <w:style w:type="character" w:styleId="CommentTextChar" w:customStyle="1">
    <w:name w:val="Comment Text Char"/>
    <w:basedOn w:val="DefaultParagraphFont"/>
    <w:link w:val="CommentText"/>
    <w:uiPriority w:val="99"/>
    <w:rsid w:val="001334E4"/>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1334E4"/>
    <w:rPr>
      <w:b/>
      <w:bCs/>
    </w:rPr>
  </w:style>
  <w:style w:type="character" w:styleId="CommentSubjectChar" w:customStyle="1">
    <w:name w:val="Comment Subject Char"/>
    <w:basedOn w:val="CommentTextChar"/>
    <w:link w:val="CommentSubject"/>
    <w:uiPriority w:val="99"/>
    <w:semiHidden/>
    <w:rsid w:val="001334E4"/>
    <w:rPr>
      <w:b/>
      <w:bCs/>
      <w:kern w:val="2"/>
      <w:sz w:val="20"/>
      <w:szCs w:val="20"/>
      <w:lang w:val="en-GB"/>
      <w14:ligatures w14:val="standardContextual"/>
    </w:rPr>
  </w:style>
  <w:style w:type="paragraph" w:styleId="NormalWeb">
    <w:name w:val="Normal (Web)"/>
    <w:basedOn w:val="Normal"/>
    <w:uiPriority w:val="99"/>
    <w:semiHidden/>
    <w:unhideWhenUsed/>
    <w:rsid w:val="004321AA"/>
    <w:pPr>
      <w:spacing w:before="100" w:beforeAutospacing="1" w:after="100" w:afterAutospacing="1" w:line="240" w:lineRule="auto"/>
    </w:pPr>
    <w:rPr>
      <w:rFonts w:ascii="Times New Roman" w:hAnsi="Times New Roman" w:cs="Times New Roman"/>
      <w:kern w:val="0"/>
      <w:sz w:val="24"/>
      <w:szCs w:val="24"/>
      <w:lang w:val="es-MX" w:eastAsia="es-MX"/>
      <w14:ligatures w14:val="none"/>
    </w:rPr>
  </w:style>
  <w:style w:type="character" w:styleId="apple-converted-space" w:customStyle="1">
    <w:name w:val="apple-converted-space"/>
    <w:basedOn w:val="DefaultParagraphFont"/>
    <w:rsid w:val="004321AA"/>
  </w:style>
  <w:style w:type="paragraph" w:styleId="p1" w:customStyle="1">
    <w:name w:val="p1"/>
    <w:basedOn w:val="Normal"/>
    <w:rsid w:val="006A01E1"/>
    <w:pPr>
      <w:spacing w:after="0" w:line="240" w:lineRule="auto"/>
    </w:pPr>
    <w:rPr>
      <w:rFonts w:ascii="Helvetica" w:hAnsi="Helvetica" w:cs="Times New Roman"/>
      <w:color w:val="000000"/>
      <w:kern w:val="0"/>
      <w:sz w:val="18"/>
      <w:szCs w:val="18"/>
      <w:lang w:val="es-MX" w:eastAsia="es-MX"/>
      <w14:ligatures w14:val="none"/>
    </w:rPr>
  </w:style>
  <w:style w:type="character" w:styleId="s1" w:customStyle="1">
    <w:name w:val="s1"/>
    <w:basedOn w:val="DefaultParagraphFont"/>
    <w:rsid w:val="006A01E1"/>
    <w:rPr>
      <w:rFonts w:hint="default" w:ascii="Helvetica" w:hAnsi="Helvetica"/>
      <w:b w:val="0"/>
      <w:bCs w:val="0"/>
      <w:i w:val="0"/>
      <w:iCs w:val="0"/>
      <w:sz w:val="18"/>
      <w:szCs w:val="18"/>
    </w:rPr>
  </w:style>
  <w:style w:type="character" w:styleId="s2" w:customStyle="1">
    <w:name w:val="s2"/>
    <w:basedOn w:val="DefaultParagraphFont"/>
    <w:rsid w:val="006A01E1"/>
    <w:rPr>
      <w:rFonts w:hint="default" w:ascii="Helvetica" w:hAnsi="Helvetica"/>
      <w:b w:val="0"/>
      <w:bCs w:val="0"/>
      <w:i w:val="0"/>
      <w:iCs w:val="0"/>
      <w:color w:val="0563C1"/>
      <w:sz w:val="18"/>
      <w:szCs w:val="18"/>
    </w:rPr>
  </w:style>
  <w:style w:type="paragraph" w:styleId="p2" w:customStyle="1">
    <w:name w:val="p2"/>
    <w:basedOn w:val="Normal"/>
    <w:rsid w:val="004347F1"/>
    <w:pPr>
      <w:spacing w:after="0" w:line="240" w:lineRule="auto"/>
    </w:pPr>
    <w:rPr>
      <w:rFonts w:ascii="Helvetica" w:hAnsi="Helvetica" w:cs="Times New Roman"/>
      <w:color w:val="0563C1"/>
      <w:kern w:val="0"/>
      <w:sz w:val="14"/>
      <w:szCs w:val="14"/>
      <w:lang w:val="es-MX" w:eastAsia="es-MX"/>
      <w14:ligatures w14:val="none"/>
    </w:rPr>
  </w:style>
  <w:style w:type="character" w:styleId="s3" w:customStyle="1">
    <w:name w:val="s3"/>
    <w:basedOn w:val="DefaultParagraphFont"/>
    <w:rsid w:val="004347F1"/>
    <w:rPr>
      <w:rFonts w:hint="default" w:ascii="Helvetica" w:hAnsi="Helvetica"/>
      <w:b w:val="0"/>
      <w:bCs w:val="0"/>
      <w:i w:val="0"/>
      <w:iCs w:val="0"/>
      <w:color w:val="0563C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6395">
      <w:bodyDiv w:val="1"/>
      <w:marLeft w:val="0"/>
      <w:marRight w:val="0"/>
      <w:marTop w:val="0"/>
      <w:marBottom w:val="0"/>
      <w:divBdr>
        <w:top w:val="none" w:sz="0" w:space="0" w:color="auto"/>
        <w:left w:val="none" w:sz="0" w:space="0" w:color="auto"/>
        <w:bottom w:val="none" w:sz="0" w:space="0" w:color="auto"/>
        <w:right w:val="none" w:sz="0" w:space="0" w:color="auto"/>
      </w:divBdr>
    </w:div>
    <w:div w:id="1053650652">
      <w:bodyDiv w:val="1"/>
      <w:marLeft w:val="0"/>
      <w:marRight w:val="0"/>
      <w:marTop w:val="0"/>
      <w:marBottom w:val="0"/>
      <w:divBdr>
        <w:top w:val="none" w:sz="0" w:space="0" w:color="auto"/>
        <w:left w:val="none" w:sz="0" w:space="0" w:color="auto"/>
        <w:bottom w:val="none" w:sz="0" w:space="0" w:color="auto"/>
        <w:right w:val="none" w:sz="0" w:space="0" w:color="auto"/>
      </w:divBdr>
    </w:div>
    <w:div w:id="1276212614">
      <w:bodyDiv w:val="1"/>
      <w:marLeft w:val="0"/>
      <w:marRight w:val="0"/>
      <w:marTop w:val="0"/>
      <w:marBottom w:val="0"/>
      <w:divBdr>
        <w:top w:val="none" w:sz="0" w:space="0" w:color="auto"/>
        <w:left w:val="none" w:sz="0" w:space="0" w:color="auto"/>
        <w:bottom w:val="none" w:sz="0" w:space="0" w:color="auto"/>
        <w:right w:val="none" w:sz="0" w:space="0" w:color="auto"/>
      </w:divBdr>
    </w:div>
    <w:div w:id="1303576799">
      <w:bodyDiv w:val="1"/>
      <w:marLeft w:val="0"/>
      <w:marRight w:val="0"/>
      <w:marTop w:val="0"/>
      <w:marBottom w:val="0"/>
      <w:divBdr>
        <w:top w:val="none" w:sz="0" w:space="0" w:color="auto"/>
        <w:left w:val="none" w:sz="0" w:space="0" w:color="auto"/>
        <w:bottom w:val="none" w:sz="0" w:space="0" w:color="auto"/>
        <w:right w:val="none" w:sz="0" w:space="0" w:color="auto"/>
      </w:divBdr>
    </w:div>
    <w:div w:id="1602882350">
      <w:bodyDiv w:val="1"/>
      <w:marLeft w:val="0"/>
      <w:marRight w:val="0"/>
      <w:marTop w:val="0"/>
      <w:marBottom w:val="0"/>
      <w:divBdr>
        <w:top w:val="none" w:sz="0" w:space="0" w:color="auto"/>
        <w:left w:val="none" w:sz="0" w:space="0" w:color="auto"/>
        <w:bottom w:val="none" w:sz="0" w:space="0" w:color="auto"/>
        <w:right w:val="none" w:sz="0" w:space="0" w:color="auto"/>
      </w:divBdr>
    </w:div>
    <w:div w:id="1697854354">
      <w:bodyDiv w:val="1"/>
      <w:marLeft w:val="0"/>
      <w:marRight w:val="0"/>
      <w:marTop w:val="0"/>
      <w:marBottom w:val="0"/>
      <w:divBdr>
        <w:top w:val="none" w:sz="0" w:space="0" w:color="auto"/>
        <w:left w:val="none" w:sz="0" w:space="0" w:color="auto"/>
        <w:bottom w:val="none" w:sz="0" w:space="0" w:color="auto"/>
        <w:right w:val="none" w:sz="0" w:space="0" w:color="auto"/>
      </w:divBdr>
    </w:div>
    <w:div w:id="1729456811">
      <w:bodyDiv w:val="1"/>
      <w:marLeft w:val="0"/>
      <w:marRight w:val="0"/>
      <w:marTop w:val="0"/>
      <w:marBottom w:val="0"/>
      <w:divBdr>
        <w:top w:val="none" w:sz="0" w:space="0" w:color="auto"/>
        <w:left w:val="none" w:sz="0" w:space="0" w:color="auto"/>
        <w:bottom w:val="none" w:sz="0" w:space="0" w:color="auto"/>
        <w:right w:val="none" w:sz="0" w:space="0" w:color="auto"/>
      </w:divBdr>
    </w:div>
    <w:div w:id="1848325131">
      <w:bodyDiv w:val="1"/>
      <w:marLeft w:val="0"/>
      <w:marRight w:val="0"/>
      <w:marTop w:val="0"/>
      <w:marBottom w:val="0"/>
      <w:divBdr>
        <w:top w:val="none" w:sz="0" w:space="0" w:color="auto"/>
        <w:left w:val="none" w:sz="0" w:space="0" w:color="auto"/>
        <w:bottom w:val="none" w:sz="0" w:space="0" w:color="auto"/>
        <w:right w:val="none" w:sz="0" w:space="0" w:color="auto"/>
      </w:divBdr>
    </w:div>
    <w:div w:id="1929385090">
      <w:bodyDiv w:val="1"/>
      <w:marLeft w:val="0"/>
      <w:marRight w:val="0"/>
      <w:marTop w:val="0"/>
      <w:marBottom w:val="0"/>
      <w:divBdr>
        <w:top w:val="none" w:sz="0" w:space="0" w:color="auto"/>
        <w:left w:val="none" w:sz="0" w:space="0" w:color="auto"/>
        <w:bottom w:val="none" w:sz="0" w:space="0" w:color="auto"/>
        <w:right w:val="none" w:sz="0" w:space="0" w:color="auto"/>
      </w:divBdr>
    </w:div>
    <w:div w:id="21267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ef007d3ab80bd2045690fb95fb210de3">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20fecc230c636bfc155199dfcd4ec07"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ADD785-F6A0-409E-BE99-ECE1C4C5F12B}"/>
</file>

<file path=customXml/itemProps2.xml><?xml version="1.0" encoding="utf-8"?>
<ds:datastoreItem xmlns:ds="http://schemas.openxmlformats.org/officeDocument/2006/customXml" ds:itemID="{F444C9AA-A2C4-4B44-9FC6-BB5EB2B26F14}">
  <ds:schemaRefs>
    <ds:schemaRef ds:uri="http://schemas.microsoft.com/sharepoint/v3/contenttype/forms"/>
  </ds:schemaRefs>
</ds:datastoreItem>
</file>

<file path=customXml/itemProps3.xml><?xml version="1.0" encoding="utf-8"?>
<ds:datastoreItem xmlns:ds="http://schemas.openxmlformats.org/officeDocument/2006/customXml" ds:itemID="{74233F37-5614-4601-9239-C4638BF5BB39}">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C184212-57E5-49F9-8C5D-E64F644AA5C7}">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 (Basin Musavirligi - Uzman)</dc:creator>
  <cp:keywords/>
  <dc:description/>
  <cp:lastModifiedBy>Ariadna Mosqueda</cp:lastModifiedBy>
  <cp:revision>5</cp:revision>
  <dcterms:created xsi:type="dcterms:W3CDTF">2025-02-04T21:37:00Z</dcterms:created>
  <dcterms:modified xsi:type="dcterms:W3CDTF">2025-02-05T16:48:35Z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